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36" w:rsidRDefault="00173856">
      <w:r>
        <w:rPr>
          <w:rFonts w:hint="eastAsia"/>
        </w:rPr>
        <w:t>新宿区読書感想文集「けやき」の活用例</w:t>
      </w:r>
    </w:p>
    <w:p w:rsidR="008707CF" w:rsidRDefault="00173856">
      <w:r>
        <w:rPr>
          <w:rFonts w:hint="eastAsia"/>
        </w:rPr>
        <w:t>＜例　１＞</w:t>
      </w:r>
      <w:r w:rsidR="00105DAB">
        <w:rPr>
          <w:rFonts w:hint="eastAsia"/>
        </w:rPr>
        <w:t xml:space="preserve">　　</w:t>
      </w:r>
    </w:p>
    <w:p w:rsidR="00105DAB" w:rsidRDefault="00173856">
      <w:r>
        <w:rPr>
          <w:rFonts w:hint="eastAsia"/>
        </w:rPr>
        <w:t xml:space="preserve">１　時期　</w:t>
      </w:r>
      <w:r>
        <w:rPr>
          <w:rFonts w:hint="eastAsia"/>
        </w:rPr>
        <w:t>2</w:t>
      </w:r>
      <w:r>
        <w:rPr>
          <w:rFonts w:hint="eastAsia"/>
        </w:rPr>
        <w:t>月～</w:t>
      </w:r>
      <w:r>
        <w:rPr>
          <w:rFonts w:hint="eastAsia"/>
        </w:rPr>
        <w:t>3</w:t>
      </w:r>
      <w:r>
        <w:rPr>
          <w:rFonts w:hint="eastAsia"/>
        </w:rPr>
        <w:t>月</w:t>
      </w:r>
      <w:r w:rsidR="001D3282">
        <w:rPr>
          <w:rFonts w:hint="eastAsia"/>
        </w:rPr>
        <w:t xml:space="preserve">　　</w:t>
      </w:r>
    </w:p>
    <w:p w:rsidR="00173856" w:rsidRDefault="00173856" w:rsidP="00105DAB">
      <w:r>
        <w:rPr>
          <w:rFonts w:hint="eastAsia"/>
        </w:rPr>
        <w:t>２　対象学年　小学校</w:t>
      </w:r>
      <w:r>
        <w:rPr>
          <w:rFonts w:hint="eastAsia"/>
        </w:rPr>
        <w:t>2</w:t>
      </w:r>
      <w:r>
        <w:rPr>
          <w:rFonts w:hint="eastAsia"/>
        </w:rPr>
        <w:t>年生以上</w:t>
      </w:r>
      <w:r w:rsidR="001D3282">
        <w:rPr>
          <w:rFonts w:hint="eastAsia"/>
        </w:rPr>
        <w:t>・中学校</w:t>
      </w:r>
    </w:p>
    <w:p w:rsidR="006E1374" w:rsidRDefault="00173856" w:rsidP="00105DAB">
      <w:r>
        <w:rPr>
          <w:rFonts w:hint="eastAsia"/>
        </w:rPr>
        <w:t xml:space="preserve">３　</w:t>
      </w:r>
      <w:r w:rsidR="006E1374">
        <w:rPr>
          <w:rFonts w:hint="eastAsia"/>
        </w:rPr>
        <w:t>ねらい　・読書感想文を読んで、同年代の児童・生徒の考えを知る。</w:t>
      </w:r>
    </w:p>
    <w:p w:rsidR="006E1374" w:rsidRDefault="00105DAB">
      <w:r>
        <w:rPr>
          <w:rFonts w:hint="eastAsia"/>
        </w:rPr>
        <w:t xml:space="preserve">　　　　　　</w:t>
      </w:r>
      <w:r w:rsidR="006E1374">
        <w:rPr>
          <w:rFonts w:hint="eastAsia"/>
        </w:rPr>
        <w:t>・読んでみたい本と出合い、読書の幅を広げる。</w:t>
      </w:r>
    </w:p>
    <w:p w:rsidR="00173856" w:rsidRDefault="006E1374" w:rsidP="00105DAB">
      <w:r>
        <w:rPr>
          <w:rFonts w:hint="eastAsia"/>
        </w:rPr>
        <w:t xml:space="preserve">４　</w:t>
      </w:r>
      <w:r w:rsidR="00173856">
        <w:rPr>
          <w:rFonts w:hint="eastAsia"/>
        </w:rPr>
        <w:t>指導計画例</w:t>
      </w:r>
    </w:p>
    <w:tbl>
      <w:tblPr>
        <w:tblStyle w:val="a3"/>
        <w:tblW w:w="4891" w:type="pct"/>
        <w:tblInd w:w="108" w:type="dxa"/>
        <w:tblLook w:val="04A0"/>
      </w:tblPr>
      <w:tblGrid>
        <w:gridCol w:w="2410"/>
        <w:gridCol w:w="3081"/>
        <w:gridCol w:w="2022"/>
        <w:gridCol w:w="2126"/>
      </w:tblGrid>
      <w:tr w:rsidR="00EF123F" w:rsidTr="00C35027">
        <w:tc>
          <w:tcPr>
            <w:tcW w:w="1250" w:type="pct"/>
          </w:tcPr>
          <w:p w:rsidR="00EF123F" w:rsidRDefault="00EF123F" w:rsidP="00122C08">
            <w:pPr>
              <w:jc w:val="center"/>
            </w:pPr>
            <w:r>
              <w:rPr>
                <w:rFonts w:hint="eastAsia"/>
              </w:rPr>
              <w:t>学　習　活　動</w:t>
            </w:r>
          </w:p>
        </w:tc>
        <w:tc>
          <w:tcPr>
            <w:tcW w:w="1598" w:type="pct"/>
          </w:tcPr>
          <w:p w:rsidR="00EF123F" w:rsidRDefault="00EF123F" w:rsidP="006E1374">
            <w:pPr>
              <w:jc w:val="center"/>
            </w:pPr>
            <w:r>
              <w:rPr>
                <w:rFonts w:hint="eastAsia"/>
              </w:rPr>
              <w:t>留　　意　　点</w:t>
            </w:r>
          </w:p>
        </w:tc>
        <w:tc>
          <w:tcPr>
            <w:tcW w:w="1049" w:type="pct"/>
          </w:tcPr>
          <w:p w:rsidR="00EF123F" w:rsidRPr="00173856" w:rsidRDefault="00EF123F" w:rsidP="00E379F4">
            <w:pPr>
              <w:rPr>
                <w:sz w:val="18"/>
                <w:szCs w:val="18"/>
              </w:rPr>
            </w:pPr>
            <w:r w:rsidRPr="00173856">
              <w:rPr>
                <w:rFonts w:hint="eastAsia"/>
                <w:sz w:val="18"/>
                <w:szCs w:val="18"/>
              </w:rPr>
              <w:t>司書教諭</w:t>
            </w:r>
            <w:r>
              <w:rPr>
                <w:rFonts w:hint="eastAsia"/>
                <w:sz w:val="18"/>
                <w:szCs w:val="18"/>
              </w:rPr>
              <w:t>・学校図書館担当者の支援</w:t>
            </w:r>
          </w:p>
        </w:tc>
        <w:tc>
          <w:tcPr>
            <w:tcW w:w="1103" w:type="pct"/>
          </w:tcPr>
          <w:p w:rsidR="00EF123F" w:rsidRPr="00173856" w:rsidRDefault="00EF123F" w:rsidP="00E379F4">
            <w:pPr>
              <w:rPr>
                <w:sz w:val="18"/>
                <w:szCs w:val="18"/>
              </w:rPr>
            </w:pPr>
            <w:r>
              <w:rPr>
                <w:rFonts w:hint="eastAsia"/>
                <w:sz w:val="18"/>
                <w:szCs w:val="18"/>
              </w:rPr>
              <w:t>学校図書館</w:t>
            </w:r>
            <w:r w:rsidRPr="00E379F4">
              <w:rPr>
                <w:rFonts w:hint="eastAsia"/>
                <w:sz w:val="18"/>
                <w:szCs w:val="18"/>
              </w:rPr>
              <w:t>支援員・スクールスタッフの支援</w:t>
            </w:r>
          </w:p>
        </w:tc>
      </w:tr>
      <w:tr w:rsidR="00EF123F" w:rsidTr="00C35027">
        <w:tc>
          <w:tcPr>
            <w:tcW w:w="1250" w:type="pct"/>
          </w:tcPr>
          <w:p w:rsidR="00EF123F" w:rsidRPr="00E379F4" w:rsidRDefault="00EF123F" w:rsidP="00E379F4">
            <w:r>
              <w:rPr>
                <w:rFonts w:hint="eastAsia"/>
              </w:rPr>
              <w:t>１</w:t>
            </w:r>
            <w:r w:rsidR="00C35027">
              <w:rPr>
                <w:rFonts w:hint="eastAsia"/>
              </w:rPr>
              <w:t xml:space="preserve">　</w:t>
            </w:r>
            <w:r>
              <w:rPr>
                <w:rFonts w:hint="eastAsia"/>
              </w:rPr>
              <w:t>各自で「けやき」を読む。</w:t>
            </w:r>
          </w:p>
        </w:tc>
        <w:tc>
          <w:tcPr>
            <w:tcW w:w="1598" w:type="pct"/>
          </w:tcPr>
          <w:p w:rsidR="00EF123F" w:rsidRDefault="00EF123F" w:rsidP="001D3282">
            <w:r>
              <w:rPr>
                <w:rFonts w:hint="eastAsia"/>
              </w:rPr>
              <w:t>○自分の学年を優先して読ませ、読み終えたら、他の学年の作品も読ませる。</w:t>
            </w:r>
          </w:p>
        </w:tc>
        <w:tc>
          <w:tcPr>
            <w:tcW w:w="1049" w:type="pct"/>
          </w:tcPr>
          <w:p w:rsidR="00EF123F" w:rsidRDefault="00EF123F" w:rsidP="006E1374">
            <w:r>
              <w:rPr>
                <w:rFonts w:hint="eastAsia"/>
              </w:rPr>
              <w:t>○「けやき」の活用方法と学級回覧順等の提案</w:t>
            </w:r>
          </w:p>
        </w:tc>
        <w:tc>
          <w:tcPr>
            <w:tcW w:w="1103" w:type="pct"/>
          </w:tcPr>
          <w:p w:rsidR="00EF123F" w:rsidRPr="000021F2" w:rsidRDefault="00EF123F" w:rsidP="00311EB3">
            <w:r>
              <w:rPr>
                <w:rFonts w:hint="eastAsia"/>
              </w:rPr>
              <w:t>○学級回覧のための作業</w:t>
            </w:r>
          </w:p>
        </w:tc>
      </w:tr>
      <w:tr w:rsidR="00EF123F" w:rsidTr="00C35027">
        <w:tc>
          <w:tcPr>
            <w:tcW w:w="1250" w:type="pct"/>
          </w:tcPr>
          <w:p w:rsidR="00EF123F" w:rsidRDefault="00EF123F">
            <w:r>
              <w:rPr>
                <w:rFonts w:hint="eastAsia"/>
              </w:rPr>
              <w:t>２</w:t>
            </w:r>
            <w:r w:rsidR="00C35027">
              <w:rPr>
                <w:rFonts w:hint="eastAsia"/>
              </w:rPr>
              <w:t xml:space="preserve">　</w:t>
            </w:r>
            <w:r>
              <w:rPr>
                <w:rFonts w:hint="eastAsia"/>
              </w:rPr>
              <w:t>「けやき」を読んで気に入ったところや上手に書けているところなどを見つけ、発表する。</w:t>
            </w:r>
          </w:p>
          <w:p w:rsidR="00EF123F" w:rsidRPr="00766D14" w:rsidRDefault="00EF123F" w:rsidP="006E1374">
            <w:r>
              <w:rPr>
                <w:rFonts w:hint="eastAsia"/>
              </w:rPr>
              <w:t>３</w:t>
            </w:r>
            <w:r w:rsidR="00C35027">
              <w:rPr>
                <w:rFonts w:hint="eastAsia"/>
              </w:rPr>
              <w:t xml:space="preserve">　</w:t>
            </w:r>
            <w:r>
              <w:rPr>
                <w:rFonts w:hint="eastAsia"/>
              </w:rPr>
              <w:t>読んでみたい本を交流する。</w:t>
            </w:r>
          </w:p>
        </w:tc>
        <w:tc>
          <w:tcPr>
            <w:tcW w:w="1598" w:type="pct"/>
          </w:tcPr>
          <w:p w:rsidR="00EF123F" w:rsidRDefault="00EF123F" w:rsidP="00766D14">
            <w:r w:rsidRPr="00F07048">
              <w:rPr>
                <w:rFonts w:hint="eastAsia"/>
              </w:rPr>
              <w:t>○付箋を利用させる。</w:t>
            </w:r>
          </w:p>
          <w:p w:rsidR="00EF123F" w:rsidRDefault="00EF123F" w:rsidP="00766D14">
            <w:r>
              <w:rPr>
                <w:rFonts w:hint="eastAsia"/>
              </w:rPr>
              <w:t>○グループ内で伝えあい、グループの「一押し」作品を決め、学級全体に発表する。</w:t>
            </w:r>
          </w:p>
          <w:p w:rsidR="00EF123F" w:rsidRDefault="00EF123F" w:rsidP="00110E2A">
            <w:pPr>
              <w:ind w:firstLineChars="100" w:firstLine="210"/>
            </w:pPr>
            <w:r>
              <w:rPr>
                <w:rFonts w:hint="eastAsia"/>
              </w:rPr>
              <w:t>・上手に書けているところ等</w:t>
            </w:r>
          </w:p>
          <w:p w:rsidR="00EF123F" w:rsidRDefault="00EF123F" w:rsidP="00F07048">
            <w:r>
              <w:rPr>
                <w:rFonts w:hint="eastAsia"/>
              </w:rPr>
              <w:t>○読んでみたい本は、メモをしておく。</w:t>
            </w:r>
          </w:p>
        </w:tc>
        <w:tc>
          <w:tcPr>
            <w:tcW w:w="1049" w:type="pct"/>
          </w:tcPr>
          <w:p w:rsidR="00EF123F" w:rsidRDefault="00EF123F">
            <w:r>
              <w:rPr>
                <w:rFonts w:hint="eastAsia"/>
              </w:rPr>
              <w:t>○授業支援が可能なら、</w:t>
            </w:r>
            <w:r>
              <w:rPr>
                <w:rFonts w:hint="eastAsia"/>
              </w:rPr>
              <w:t>T2</w:t>
            </w:r>
            <w:r>
              <w:rPr>
                <w:rFonts w:hint="eastAsia"/>
              </w:rPr>
              <w:t>としてグループ内の伝え合いを支援する。</w:t>
            </w:r>
          </w:p>
        </w:tc>
        <w:tc>
          <w:tcPr>
            <w:tcW w:w="1103" w:type="pct"/>
          </w:tcPr>
          <w:p w:rsidR="00EF123F" w:rsidRDefault="00EF123F" w:rsidP="00110E2A"/>
          <w:p w:rsidR="00EF123F" w:rsidRDefault="00EF123F" w:rsidP="00110E2A"/>
          <w:p w:rsidR="00EF123F" w:rsidRDefault="00EF123F" w:rsidP="00110E2A"/>
          <w:p w:rsidR="00EF123F" w:rsidRDefault="00EF123F" w:rsidP="00110E2A"/>
          <w:p w:rsidR="00EF123F" w:rsidRDefault="00EF123F" w:rsidP="00110E2A">
            <w:r w:rsidRPr="00DB5BA3">
              <w:rPr>
                <w:rFonts w:hint="eastAsia"/>
              </w:rPr>
              <w:t>○</w:t>
            </w:r>
            <w:r>
              <w:rPr>
                <w:rFonts w:hint="eastAsia"/>
              </w:rPr>
              <w:t>後日、児童が読みたい本を準備して、紹介する。</w:t>
            </w:r>
          </w:p>
        </w:tc>
      </w:tr>
      <w:tr w:rsidR="00EF123F" w:rsidTr="00C35027">
        <w:tc>
          <w:tcPr>
            <w:tcW w:w="1250" w:type="pct"/>
          </w:tcPr>
          <w:p w:rsidR="00EF123F" w:rsidRDefault="00EF123F" w:rsidP="006E1374">
            <w:r>
              <w:rPr>
                <w:rFonts w:hint="eastAsia"/>
              </w:rPr>
              <w:t>４</w:t>
            </w:r>
            <w:r w:rsidR="00C35027">
              <w:rPr>
                <w:rFonts w:hint="eastAsia"/>
              </w:rPr>
              <w:t xml:space="preserve">　</w:t>
            </w:r>
            <w:r>
              <w:rPr>
                <w:rFonts w:hint="eastAsia"/>
              </w:rPr>
              <w:t>けやき掲載の本から読みたい本を読む。</w:t>
            </w:r>
          </w:p>
        </w:tc>
        <w:tc>
          <w:tcPr>
            <w:tcW w:w="1598" w:type="pct"/>
          </w:tcPr>
          <w:p w:rsidR="00EF123F" w:rsidRDefault="00C35027">
            <w:r>
              <w:rPr>
                <w:rFonts w:hint="eastAsia"/>
              </w:rPr>
              <w:t>○読書記録に記録させたり簡単な感想を書かせたりさせる。</w:t>
            </w:r>
          </w:p>
        </w:tc>
        <w:tc>
          <w:tcPr>
            <w:tcW w:w="1049" w:type="pct"/>
          </w:tcPr>
          <w:p w:rsidR="00EF123F" w:rsidRDefault="00EF123F"/>
        </w:tc>
        <w:tc>
          <w:tcPr>
            <w:tcW w:w="1103" w:type="pct"/>
          </w:tcPr>
          <w:p w:rsidR="00EF123F" w:rsidRDefault="00EF123F" w:rsidP="00311EB3">
            <w:r>
              <w:rPr>
                <w:rFonts w:hint="eastAsia"/>
              </w:rPr>
              <w:t>○次の回覧のための作業</w:t>
            </w:r>
          </w:p>
        </w:tc>
      </w:tr>
    </w:tbl>
    <w:p w:rsidR="00173856" w:rsidRDefault="00E40FCA">
      <w:r>
        <w:rPr>
          <w:rFonts w:hint="eastAsia"/>
        </w:rPr>
        <w:t>＜例　２＞</w:t>
      </w:r>
    </w:p>
    <w:p w:rsidR="00E40FCA" w:rsidRDefault="00E40FCA">
      <w:r>
        <w:rPr>
          <w:rFonts w:hint="eastAsia"/>
        </w:rPr>
        <w:t xml:space="preserve">１　時期　</w:t>
      </w:r>
      <w:r w:rsidR="001D3282">
        <w:rPr>
          <w:rFonts w:hint="eastAsia"/>
        </w:rPr>
        <w:t>8</w:t>
      </w:r>
      <w:r>
        <w:rPr>
          <w:rFonts w:hint="eastAsia"/>
        </w:rPr>
        <w:t>月～</w:t>
      </w:r>
      <w:r>
        <w:rPr>
          <w:rFonts w:hint="eastAsia"/>
        </w:rPr>
        <w:t>9</w:t>
      </w:r>
      <w:r>
        <w:rPr>
          <w:rFonts w:hint="eastAsia"/>
        </w:rPr>
        <w:t>月</w:t>
      </w:r>
    </w:p>
    <w:p w:rsidR="00E40FCA" w:rsidRDefault="00E40FCA">
      <w:r>
        <w:rPr>
          <w:rFonts w:hint="eastAsia"/>
        </w:rPr>
        <w:t>２　対象学年　小学校</w:t>
      </w:r>
      <w:r>
        <w:rPr>
          <w:rFonts w:hint="eastAsia"/>
        </w:rPr>
        <w:t>3</w:t>
      </w:r>
      <w:r>
        <w:rPr>
          <w:rFonts w:hint="eastAsia"/>
        </w:rPr>
        <w:t>年生以上</w:t>
      </w:r>
      <w:r w:rsidR="001D3282">
        <w:rPr>
          <w:rFonts w:hint="eastAsia"/>
        </w:rPr>
        <w:t>・中学校</w:t>
      </w:r>
    </w:p>
    <w:p w:rsidR="00442C62" w:rsidRDefault="00E40FCA">
      <w:r>
        <w:rPr>
          <w:rFonts w:hint="eastAsia"/>
        </w:rPr>
        <w:t xml:space="preserve">３　</w:t>
      </w:r>
      <w:r w:rsidR="00B87B83">
        <w:rPr>
          <w:rFonts w:hint="eastAsia"/>
        </w:rPr>
        <w:t xml:space="preserve">ねらい　</w:t>
      </w:r>
      <w:r w:rsidR="00C35027">
        <w:rPr>
          <w:rFonts w:hint="eastAsia"/>
        </w:rPr>
        <w:t xml:space="preserve">　</w:t>
      </w:r>
      <w:r w:rsidR="00F833B5">
        <w:rPr>
          <w:rFonts w:hint="eastAsia"/>
        </w:rPr>
        <w:t>読書感想文を書く</w:t>
      </w:r>
      <w:r w:rsidR="00C35027">
        <w:rPr>
          <w:rFonts w:hint="eastAsia"/>
        </w:rPr>
        <w:t>ときの留意点を知る</w:t>
      </w:r>
      <w:r w:rsidR="00442C62">
        <w:rPr>
          <w:rFonts w:hint="eastAsia"/>
        </w:rPr>
        <w:t>。</w:t>
      </w:r>
    </w:p>
    <w:p w:rsidR="00E40FCA" w:rsidRDefault="00442C62">
      <w:r>
        <w:rPr>
          <w:rFonts w:hint="eastAsia"/>
        </w:rPr>
        <w:t xml:space="preserve">４　</w:t>
      </w:r>
      <w:r w:rsidR="00E40FCA">
        <w:rPr>
          <w:rFonts w:hint="eastAsia"/>
        </w:rPr>
        <w:t>指導計画例</w:t>
      </w:r>
    </w:p>
    <w:tbl>
      <w:tblPr>
        <w:tblStyle w:val="a3"/>
        <w:tblW w:w="4891" w:type="pct"/>
        <w:tblInd w:w="108" w:type="dxa"/>
        <w:tblLook w:val="04A0"/>
      </w:tblPr>
      <w:tblGrid>
        <w:gridCol w:w="2977"/>
        <w:gridCol w:w="2554"/>
        <w:gridCol w:w="1982"/>
        <w:gridCol w:w="2126"/>
      </w:tblGrid>
      <w:tr w:rsidR="00EF123F" w:rsidTr="00C35027">
        <w:tc>
          <w:tcPr>
            <w:tcW w:w="1544" w:type="pct"/>
          </w:tcPr>
          <w:p w:rsidR="00EF123F" w:rsidRDefault="00EF123F" w:rsidP="00122C08">
            <w:pPr>
              <w:jc w:val="center"/>
            </w:pPr>
            <w:r>
              <w:rPr>
                <w:rFonts w:hint="eastAsia"/>
              </w:rPr>
              <w:t>学　習　活　動</w:t>
            </w:r>
          </w:p>
        </w:tc>
        <w:tc>
          <w:tcPr>
            <w:tcW w:w="1325" w:type="pct"/>
          </w:tcPr>
          <w:p w:rsidR="00EF123F" w:rsidRDefault="00EF123F" w:rsidP="00122C08">
            <w:pPr>
              <w:jc w:val="center"/>
            </w:pPr>
            <w:r>
              <w:rPr>
                <w:rFonts w:hint="eastAsia"/>
              </w:rPr>
              <w:t>留　　意　　点</w:t>
            </w:r>
          </w:p>
        </w:tc>
        <w:tc>
          <w:tcPr>
            <w:tcW w:w="1028" w:type="pct"/>
          </w:tcPr>
          <w:p w:rsidR="00EF123F" w:rsidRPr="00173856" w:rsidRDefault="00EF123F" w:rsidP="00D83ADB">
            <w:pPr>
              <w:rPr>
                <w:sz w:val="18"/>
                <w:szCs w:val="18"/>
              </w:rPr>
            </w:pPr>
            <w:r w:rsidRPr="00173856">
              <w:rPr>
                <w:rFonts w:hint="eastAsia"/>
                <w:sz w:val="18"/>
                <w:szCs w:val="18"/>
              </w:rPr>
              <w:t>司書教諭</w:t>
            </w:r>
            <w:r>
              <w:rPr>
                <w:rFonts w:hint="eastAsia"/>
                <w:sz w:val="18"/>
                <w:szCs w:val="18"/>
              </w:rPr>
              <w:t>・学校図書館担当者の支援</w:t>
            </w:r>
          </w:p>
        </w:tc>
        <w:tc>
          <w:tcPr>
            <w:tcW w:w="1103" w:type="pct"/>
          </w:tcPr>
          <w:p w:rsidR="00EF123F" w:rsidRPr="00173856" w:rsidRDefault="00EF123F" w:rsidP="000F04B8">
            <w:pPr>
              <w:rPr>
                <w:sz w:val="18"/>
                <w:szCs w:val="18"/>
              </w:rPr>
            </w:pPr>
            <w:r>
              <w:rPr>
                <w:rFonts w:hint="eastAsia"/>
                <w:sz w:val="18"/>
                <w:szCs w:val="18"/>
              </w:rPr>
              <w:t>学校図書館</w:t>
            </w:r>
            <w:r w:rsidRPr="00E379F4">
              <w:rPr>
                <w:rFonts w:hint="eastAsia"/>
                <w:sz w:val="18"/>
                <w:szCs w:val="18"/>
              </w:rPr>
              <w:t>支援員・スクールスタッフの支援</w:t>
            </w:r>
          </w:p>
        </w:tc>
      </w:tr>
      <w:tr w:rsidR="00EF123F" w:rsidTr="00C35027">
        <w:tc>
          <w:tcPr>
            <w:tcW w:w="1544" w:type="pct"/>
          </w:tcPr>
          <w:p w:rsidR="00EF123F" w:rsidRDefault="00EF123F">
            <w:r>
              <w:rPr>
                <w:rFonts w:hint="eastAsia"/>
              </w:rPr>
              <w:t>１</w:t>
            </w:r>
            <w:r w:rsidR="00C35027">
              <w:rPr>
                <w:rFonts w:hint="eastAsia"/>
              </w:rPr>
              <w:t xml:space="preserve">　</w:t>
            </w:r>
            <w:r>
              <w:rPr>
                <w:rFonts w:hint="eastAsia"/>
              </w:rPr>
              <w:t>教師が選んだ読書感想文を学級で読み、筆者の感想や思いを考える。</w:t>
            </w:r>
          </w:p>
          <w:p w:rsidR="00EF123F" w:rsidRDefault="00EF123F">
            <w:r>
              <w:rPr>
                <w:rFonts w:hint="eastAsia"/>
              </w:rPr>
              <w:t>２</w:t>
            </w:r>
            <w:r w:rsidR="00C35027">
              <w:rPr>
                <w:rFonts w:hint="eastAsia"/>
              </w:rPr>
              <w:t xml:space="preserve">　</w:t>
            </w:r>
            <w:r>
              <w:rPr>
                <w:rFonts w:hint="eastAsia"/>
              </w:rPr>
              <w:t>上手に書けている部分を見つける。</w:t>
            </w:r>
          </w:p>
        </w:tc>
        <w:tc>
          <w:tcPr>
            <w:tcW w:w="1325" w:type="pct"/>
          </w:tcPr>
          <w:p w:rsidR="00EF123F" w:rsidRDefault="00EF123F" w:rsidP="00386B9B">
            <w:r>
              <w:rPr>
                <w:rFonts w:hint="eastAsia"/>
              </w:rPr>
              <w:t>○作品をしっかり読み取りながら、自分の意見が書けている作品、</w:t>
            </w:r>
            <w:r w:rsidRPr="00386B9B">
              <w:rPr>
                <w:rFonts w:hint="eastAsia"/>
              </w:rPr>
              <w:t>自己の成長が読み取れる作品を選ぶ。</w:t>
            </w:r>
          </w:p>
        </w:tc>
        <w:tc>
          <w:tcPr>
            <w:tcW w:w="1028" w:type="pct"/>
          </w:tcPr>
          <w:p w:rsidR="00EF123F" w:rsidRDefault="00EF123F">
            <w:r>
              <w:rPr>
                <w:rFonts w:hint="eastAsia"/>
              </w:rPr>
              <w:t>○指導資料になる作品を選ぶための支援をする。</w:t>
            </w:r>
          </w:p>
        </w:tc>
        <w:tc>
          <w:tcPr>
            <w:tcW w:w="1103" w:type="pct"/>
          </w:tcPr>
          <w:p w:rsidR="00EF123F" w:rsidRDefault="00EF123F" w:rsidP="00122C08">
            <w:r>
              <w:rPr>
                <w:rFonts w:hint="eastAsia"/>
              </w:rPr>
              <w:t>○「けやき」を用意する。</w:t>
            </w:r>
          </w:p>
          <w:p w:rsidR="00EF123F" w:rsidRDefault="00EF123F" w:rsidP="00122C08">
            <w:r>
              <w:rPr>
                <w:rFonts w:hint="eastAsia"/>
              </w:rPr>
              <w:t>○取り上げた感想文の対象図書を用意する。</w:t>
            </w:r>
          </w:p>
        </w:tc>
      </w:tr>
      <w:tr w:rsidR="00EF123F" w:rsidTr="00C35027">
        <w:tc>
          <w:tcPr>
            <w:tcW w:w="1544" w:type="pct"/>
          </w:tcPr>
          <w:p w:rsidR="00EF123F" w:rsidRDefault="00EF123F" w:rsidP="00110E2A">
            <w:r>
              <w:rPr>
                <w:rFonts w:hint="eastAsia"/>
              </w:rPr>
              <w:t>３</w:t>
            </w:r>
            <w:r w:rsidR="00C35027">
              <w:rPr>
                <w:rFonts w:hint="eastAsia"/>
              </w:rPr>
              <w:t xml:space="preserve">　</w:t>
            </w:r>
            <w:r>
              <w:rPr>
                <w:rFonts w:hint="eastAsia"/>
              </w:rPr>
              <w:t>「けやき」の中から題名・書き出し・終末等が工夫されている作品を見つける。</w:t>
            </w:r>
          </w:p>
        </w:tc>
        <w:tc>
          <w:tcPr>
            <w:tcW w:w="1325" w:type="pct"/>
          </w:tcPr>
          <w:p w:rsidR="00EF123F" w:rsidRDefault="00EF123F" w:rsidP="00386B9B">
            <w:r>
              <w:rPr>
                <w:rFonts w:hint="eastAsia"/>
              </w:rPr>
              <w:t>○感想文の題は、作品を象徴することを知らせる。</w:t>
            </w:r>
          </w:p>
        </w:tc>
        <w:tc>
          <w:tcPr>
            <w:tcW w:w="1028" w:type="pct"/>
          </w:tcPr>
          <w:p w:rsidR="00EF123F" w:rsidRDefault="00EF123F" w:rsidP="00EF123F">
            <w:r w:rsidRPr="00EF123F">
              <w:rPr>
                <w:rFonts w:hint="eastAsia"/>
              </w:rPr>
              <w:t>○授業支援が可能なら、</w:t>
            </w:r>
            <w:r w:rsidRPr="00EF123F">
              <w:rPr>
                <w:rFonts w:hint="eastAsia"/>
              </w:rPr>
              <w:t>T2</w:t>
            </w:r>
            <w:r w:rsidRPr="00EF123F">
              <w:rPr>
                <w:rFonts w:hint="eastAsia"/>
              </w:rPr>
              <w:t>として支援する。</w:t>
            </w:r>
          </w:p>
        </w:tc>
        <w:tc>
          <w:tcPr>
            <w:tcW w:w="1103" w:type="pct"/>
          </w:tcPr>
          <w:p w:rsidR="00EF123F" w:rsidRDefault="00EF123F"/>
        </w:tc>
      </w:tr>
      <w:tr w:rsidR="00EF123F" w:rsidTr="00C35027">
        <w:trPr>
          <w:trHeight w:val="1123"/>
        </w:trPr>
        <w:tc>
          <w:tcPr>
            <w:tcW w:w="1544" w:type="pct"/>
          </w:tcPr>
          <w:p w:rsidR="00EF123F" w:rsidRDefault="00EF123F" w:rsidP="008707CF">
            <w:r>
              <w:rPr>
                <w:rFonts w:hint="eastAsia"/>
              </w:rPr>
              <w:t>４</w:t>
            </w:r>
            <w:r w:rsidR="00C35027">
              <w:rPr>
                <w:rFonts w:hint="eastAsia"/>
              </w:rPr>
              <w:t xml:space="preserve">　</w:t>
            </w:r>
            <w:r>
              <w:rPr>
                <w:rFonts w:hint="eastAsia"/>
              </w:rPr>
              <w:t>読書感想文を書く。</w:t>
            </w:r>
          </w:p>
          <w:p w:rsidR="00EF123F" w:rsidRDefault="00EF123F" w:rsidP="008707CF">
            <w:pPr>
              <w:ind w:firstLineChars="100" w:firstLine="210"/>
            </w:pPr>
            <w:r>
              <w:rPr>
                <w:rFonts w:hint="eastAsia"/>
              </w:rPr>
              <w:t>・構成を考える。</w:t>
            </w:r>
          </w:p>
          <w:p w:rsidR="00EF123F" w:rsidRDefault="00EF123F" w:rsidP="008707CF">
            <w:pPr>
              <w:ind w:firstLineChars="100" w:firstLine="210"/>
            </w:pPr>
            <w:r>
              <w:rPr>
                <w:rFonts w:hint="eastAsia"/>
              </w:rPr>
              <w:t>・書き出しを工夫する。</w:t>
            </w:r>
          </w:p>
          <w:p w:rsidR="00EF123F" w:rsidRDefault="00EF123F" w:rsidP="008707CF">
            <w:pPr>
              <w:ind w:firstLineChars="100" w:firstLine="210"/>
            </w:pPr>
            <w:r>
              <w:rPr>
                <w:rFonts w:hint="eastAsia"/>
              </w:rPr>
              <w:t>・最後に題を考える。</w:t>
            </w:r>
          </w:p>
        </w:tc>
        <w:tc>
          <w:tcPr>
            <w:tcW w:w="1325" w:type="pct"/>
          </w:tcPr>
          <w:p w:rsidR="00EF123F" w:rsidRDefault="00EF123F" w:rsidP="00105DAB">
            <w:r>
              <w:rPr>
                <w:rFonts w:hint="eastAsia"/>
              </w:rPr>
              <w:t>○読書感想文は、学校で指導して書かせる。</w:t>
            </w:r>
          </w:p>
          <w:p w:rsidR="00EF123F" w:rsidRDefault="00EF123F" w:rsidP="001D3282">
            <w:r>
              <w:rPr>
                <w:rFonts w:hint="eastAsia"/>
              </w:rPr>
              <w:t>○人権や著作権に留意させる。</w:t>
            </w:r>
          </w:p>
        </w:tc>
        <w:tc>
          <w:tcPr>
            <w:tcW w:w="1028" w:type="pct"/>
          </w:tcPr>
          <w:p w:rsidR="00EF123F" w:rsidRPr="001D3282" w:rsidRDefault="00EF123F"/>
        </w:tc>
        <w:tc>
          <w:tcPr>
            <w:tcW w:w="1103" w:type="pct"/>
          </w:tcPr>
          <w:p w:rsidR="00EF123F" w:rsidRDefault="00B87B83">
            <w:r>
              <w:rPr>
                <w:rFonts w:hint="eastAsia"/>
              </w:rPr>
              <w:t>○「けやき」を保管する。</w:t>
            </w:r>
          </w:p>
        </w:tc>
      </w:tr>
    </w:tbl>
    <w:p w:rsidR="00E40FCA" w:rsidRDefault="00E40FCA" w:rsidP="00EF123F"/>
    <w:sectPr w:rsidR="00E40FCA" w:rsidSect="00C35027">
      <w:pgSz w:w="11906" w:h="16838" w:code="9"/>
      <w:pgMar w:top="1134" w:right="1134" w:bottom="1134" w:left="1134" w:header="851" w:footer="992" w:gutter="0"/>
      <w:cols w:space="425"/>
      <w:docGrid w:type="linesAndChar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83" w:rsidRDefault="00B87B83" w:rsidP="0088172F">
      <w:r>
        <w:separator/>
      </w:r>
    </w:p>
  </w:endnote>
  <w:endnote w:type="continuationSeparator" w:id="0">
    <w:p w:rsidR="00B87B83" w:rsidRDefault="00B87B83" w:rsidP="008817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83" w:rsidRDefault="00B87B83" w:rsidP="0088172F">
      <w:r>
        <w:separator/>
      </w:r>
    </w:p>
  </w:footnote>
  <w:footnote w:type="continuationSeparator" w:id="0">
    <w:p w:rsidR="00B87B83" w:rsidRDefault="00B87B83" w:rsidP="00881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856"/>
    <w:rsid w:val="000021F2"/>
    <w:rsid w:val="000F04B8"/>
    <w:rsid w:val="00105DAB"/>
    <w:rsid w:val="00110E2A"/>
    <w:rsid w:val="00122C08"/>
    <w:rsid w:val="001732F1"/>
    <w:rsid w:val="00173856"/>
    <w:rsid w:val="001D3282"/>
    <w:rsid w:val="00311EB3"/>
    <w:rsid w:val="00386B9B"/>
    <w:rsid w:val="00442C62"/>
    <w:rsid w:val="005310DF"/>
    <w:rsid w:val="00661DDB"/>
    <w:rsid w:val="00687411"/>
    <w:rsid w:val="006E1374"/>
    <w:rsid w:val="00766D14"/>
    <w:rsid w:val="008707CF"/>
    <w:rsid w:val="0088172F"/>
    <w:rsid w:val="00A80E98"/>
    <w:rsid w:val="00AD2294"/>
    <w:rsid w:val="00AE1B09"/>
    <w:rsid w:val="00B87B83"/>
    <w:rsid w:val="00BF2BE4"/>
    <w:rsid w:val="00C35027"/>
    <w:rsid w:val="00CE62AF"/>
    <w:rsid w:val="00D83ADB"/>
    <w:rsid w:val="00DB5BA3"/>
    <w:rsid w:val="00E379F4"/>
    <w:rsid w:val="00E40FCA"/>
    <w:rsid w:val="00E71615"/>
    <w:rsid w:val="00EF123F"/>
    <w:rsid w:val="00F07048"/>
    <w:rsid w:val="00F37636"/>
    <w:rsid w:val="00F833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8172F"/>
    <w:pPr>
      <w:tabs>
        <w:tab w:val="center" w:pos="4252"/>
        <w:tab w:val="right" w:pos="8504"/>
      </w:tabs>
      <w:snapToGrid w:val="0"/>
    </w:pPr>
  </w:style>
  <w:style w:type="character" w:customStyle="1" w:styleId="a5">
    <w:name w:val="ヘッダー (文字)"/>
    <w:basedOn w:val="a0"/>
    <w:link w:val="a4"/>
    <w:uiPriority w:val="99"/>
    <w:semiHidden/>
    <w:rsid w:val="0088172F"/>
  </w:style>
  <w:style w:type="paragraph" w:styleId="a6">
    <w:name w:val="footer"/>
    <w:basedOn w:val="a"/>
    <w:link w:val="a7"/>
    <w:uiPriority w:val="99"/>
    <w:semiHidden/>
    <w:unhideWhenUsed/>
    <w:rsid w:val="0088172F"/>
    <w:pPr>
      <w:tabs>
        <w:tab w:val="center" w:pos="4252"/>
        <w:tab w:val="right" w:pos="8504"/>
      </w:tabs>
      <w:snapToGrid w:val="0"/>
    </w:pPr>
  </w:style>
  <w:style w:type="character" w:customStyle="1" w:styleId="a7">
    <w:name w:val="フッター (文字)"/>
    <w:basedOn w:val="a0"/>
    <w:link w:val="a6"/>
    <w:uiPriority w:val="99"/>
    <w:semiHidden/>
    <w:rsid w:val="008817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7A47-A5FF-44CE-8BD0-FFCDC5AE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ks07037783e</dc:creator>
  <cp:lastModifiedBy> </cp:lastModifiedBy>
  <cp:revision>11</cp:revision>
  <cp:lastPrinted>2014-01-29T02:02:00Z</cp:lastPrinted>
  <dcterms:created xsi:type="dcterms:W3CDTF">2014-01-27T06:07:00Z</dcterms:created>
  <dcterms:modified xsi:type="dcterms:W3CDTF">2014-01-29T02:53:00Z</dcterms:modified>
</cp:coreProperties>
</file>