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43D0" w14:textId="77777777" w:rsidR="00425E0F" w:rsidRDefault="00425E0F" w:rsidP="00425E0F">
      <w:r>
        <w:rPr>
          <w:rFonts w:hint="eastAsia"/>
          <w:noProof/>
        </w:rPr>
        <mc:AlternateContent>
          <mc:Choice Requires="wps">
            <w:drawing>
              <wp:anchor distT="0" distB="0" distL="114300" distR="114300" simplePos="0" relativeHeight="251660288" behindDoc="0" locked="0" layoutInCell="1" allowOverlap="1" wp14:anchorId="605C799D" wp14:editId="56B26F0D">
                <wp:simplePos x="0" y="0"/>
                <wp:positionH relativeFrom="margin">
                  <wp:posOffset>23495</wp:posOffset>
                </wp:positionH>
                <wp:positionV relativeFrom="paragraph">
                  <wp:posOffset>160655</wp:posOffset>
                </wp:positionV>
                <wp:extent cx="6629400" cy="58521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6629400" cy="585216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CB553" w14:textId="77777777" w:rsidR="00F364AE" w:rsidRPr="006D148F" w:rsidRDefault="00F364AE" w:rsidP="00425E0F">
                            <w:pPr>
                              <w:rPr>
                                <w:color w:val="000000" w:themeColor="text1"/>
                              </w:rPr>
                            </w:pPr>
                          </w:p>
                          <w:p w14:paraId="5E84F21D" w14:textId="77777777" w:rsidR="00F364AE" w:rsidRDefault="00F364AE" w:rsidP="00425E0F">
                            <w:pPr>
                              <w:rPr>
                                <w:color w:val="000000" w:themeColor="text1"/>
                              </w:rPr>
                            </w:pPr>
                          </w:p>
                          <w:p w14:paraId="2D492EE2" w14:textId="77777777" w:rsidR="00F364AE" w:rsidRDefault="00F364AE" w:rsidP="00425E0F">
                            <w:pPr>
                              <w:rPr>
                                <w:color w:val="000000" w:themeColor="text1"/>
                              </w:rPr>
                            </w:pPr>
                          </w:p>
                          <w:p w14:paraId="6B98609A" w14:textId="77777777" w:rsidR="00F364AE" w:rsidRDefault="00F364AE" w:rsidP="00425E0F">
                            <w:pPr>
                              <w:rPr>
                                <w:color w:val="000000" w:themeColor="text1"/>
                              </w:rPr>
                            </w:pPr>
                          </w:p>
                          <w:p w14:paraId="4FBEDF3E" w14:textId="77777777" w:rsidR="00F364AE" w:rsidRDefault="00F364AE" w:rsidP="00425E0F">
                            <w:pPr>
                              <w:rPr>
                                <w:color w:val="000000" w:themeColor="text1"/>
                              </w:rPr>
                            </w:pPr>
                          </w:p>
                          <w:p w14:paraId="68872B8E" w14:textId="77777777" w:rsidR="00F364AE" w:rsidRDefault="00F364AE" w:rsidP="00425E0F">
                            <w:pPr>
                              <w:rPr>
                                <w:color w:val="000000" w:themeColor="text1"/>
                              </w:rPr>
                            </w:pPr>
                          </w:p>
                          <w:p w14:paraId="249EE537" w14:textId="77777777" w:rsidR="00F364AE" w:rsidRDefault="00F364AE" w:rsidP="00425E0F">
                            <w:pPr>
                              <w:rPr>
                                <w:color w:val="000000" w:themeColor="text1"/>
                              </w:rPr>
                            </w:pPr>
                          </w:p>
                          <w:p w14:paraId="7ECC47C4" w14:textId="77777777" w:rsidR="00F364AE" w:rsidRDefault="00F364AE" w:rsidP="00425E0F">
                            <w:pPr>
                              <w:rPr>
                                <w:color w:val="000000" w:themeColor="text1"/>
                              </w:rPr>
                            </w:pPr>
                          </w:p>
                          <w:p w14:paraId="7DEA33C5" w14:textId="77777777" w:rsidR="00F364AE" w:rsidRDefault="00F364AE" w:rsidP="00425E0F">
                            <w:pPr>
                              <w:rPr>
                                <w:color w:val="000000" w:themeColor="text1"/>
                              </w:rPr>
                            </w:pPr>
                          </w:p>
                          <w:p w14:paraId="1CD0F94A" w14:textId="77777777" w:rsidR="00F364AE" w:rsidRDefault="00F364AE" w:rsidP="00425E0F">
                            <w:pPr>
                              <w:rPr>
                                <w:color w:val="000000" w:themeColor="text1"/>
                              </w:rPr>
                            </w:pPr>
                          </w:p>
                          <w:p w14:paraId="17F854F1" w14:textId="77777777" w:rsidR="00F364AE" w:rsidRDefault="00F364AE" w:rsidP="00425E0F">
                            <w:pPr>
                              <w:rPr>
                                <w:color w:val="000000" w:themeColor="text1"/>
                              </w:rPr>
                            </w:pPr>
                          </w:p>
                          <w:p w14:paraId="2CDF58D9" w14:textId="77777777" w:rsidR="00F364AE" w:rsidRDefault="00F364AE" w:rsidP="00425E0F">
                            <w:pPr>
                              <w:rPr>
                                <w:color w:val="000000" w:themeColor="text1"/>
                              </w:rPr>
                            </w:pPr>
                          </w:p>
                          <w:p w14:paraId="0F60589F" w14:textId="77777777" w:rsidR="00F364AE" w:rsidRPr="006D148F" w:rsidRDefault="00F364AE" w:rsidP="00425E0F">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DD62D" id="正方形/長方形 2" o:spid="_x0000_s1026" style="position:absolute;left:0;text-align:left;margin-left:1.85pt;margin-top:12.65pt;width:522pt;height:46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3TuQIAAMoFAAAOAAAAZHJzL2Uyb0RvYy54bWysVM1uEzEQviPxDpbvdLOrJKVRN1XUqgip&#10;aita1LPjtZOVvB5jO9kN7wEPAGfOiAOPQyXegrH3pz9UICFycMY7M9/MfJ6Zw6OmUmQrrCtB5zTd&#10;G1EiNIei1Kucvr0+ffGSEueZLpgCLXK6E44ezZ8/O6zNTGSwBlUISxBEu1ltcrr23sySxPG1qJjb&#10;AyM0KiXYinm82lVSWFYjeqWSbDSaJjXYwljgwjn8etIq6TziSym4v5DSCU9UTjE3H08bz2U4k/kh&#10;m60sM+uSd2mwf8iiYqXGoAPUCfOMbGz5G1RVcgsOpN/jUCUgZclFrAGrSUePqrlaMyNiLUiOMwNN&#10;7v/B8vPtpSVlkdOMEs0qfKLbL59vP3778f1T8vPD11YiWSCqNm6G9lfm0nY3h2KoupG2Cv9YD2ki&#10;ubuBXNF4wvHjdJodjEf4Bhx1k5eTLJ1G+pM7d2OdfyWgIkHIqcXXi6Sy7ZnzGBJNe5MQzYEqi9NS&#10;qXgJHSOOlSVbhm+9XKUhZfR4YKU0qbFNs31M5G8QvnkCAgGVRtzARVt9lPxOiYCn9BshkU6sN2sD&#10;PEyLcS60T1vVmhWizXYywl+fb+8Rs4+AAVlinQN2B9BbtiA9dlt2Zx9cRZyDwbmr/E/Og0eMDNoP&#10;zlWpwT5VmcKqusitfU9SS01gyTfLBk2CuIRih31noR1IZ/hpiW9+xpy/ZBYnEPsEt4q/wEMqwDeD&#10;TqJkDfb9U9+DPQ4GaimpcaJz6t5tmBWUqNcaR+YgHY/DCoiX8WQ/w4u9r1ne1+hNdQzYSCnuL8Oj&#10;GOy96kVpobrB5bMIUVHFNMfYOfW9eOzbPYPLi4vFIhrh0Bvmz/SV4QE60Bs6+rq5YdZ0be9xYs6h&#10;n302e9T9rW3w1LDYeJBlHI07VjvicWHEDuqWW9hI9+/R6m4Fz38BAAD//wMAUEsDBBQABgAIAAAA&#10;IQD2B1FV3QAAAAkBAAAPAAAAZHJzL2Rvd25yZXYueG1sTI/BTsMwEETvSPyDtUjcqENbGhqyqapK&#10;nIFSUY7beJNYie0odpvw97gnOM7OaOZtvplMJy48eO0swuMsAcG2dErbGuHw+frwDMIHsoo6Zxnh&#10;hz1situbnDLlRvvBl32oRSyxPiOEJoQ+k9KXDRvyM9ezjV7lBkMhyqGWaqAxlptOzpNkJQ1pGxca&#10;6nnXcNnuzwah3X1P5rjV9HUc1Xul6a1NDxXi/d20fQEReAp/YbjiR3QoItPJna3yokNYpDGIMH9a&#10;gLjayTKNlxPCerlagyxy+f+D4hcAAP//AwBQSwECLQAUAAYACAAAACEAtoM4kv4AAADhAQAAEwAA&#10;AAAAAAAAAAAAAAAAAAAAW0NvbnRlbnRfVHlwZXNdLnhtbFBLAQItABQABgAIAAAAIQA4/SH/1gAA&#10;AJQBAAALAAAAAAAAAAAAAAAAAC8BAABfcmVscy8ucmVsc1BLAQItABQABgAIAAAAIQCwok3TuQIA&#10;AMoFAAAOAAAAAAAAAAAAAAAAAC4CAABkcnMvZTJvRG9jLnhtbFBLAQItABQABgAIAAAAIQD2B1FV&#10;3QAAAAkBAAAPAAAAAAAAAAAAAAAAABMFAABkcnMvZG93bnJldi54bWxQSwUGAAAAAAQABADzAAAA&#10;HQYAAAAA&#10;" fillcolor="white [3212]" strokecolor="black [3213]" strokeweight="1pt">
                <v:textbox>
                  <w:txbxContent>
                    <w:p w:rsidR="00F364AE" w:rsidRPr="006D148F" w:rsidRDefault="00F364AE" w:rsidP="00425E0F">
                      <w:pPr>
                        <w:rPr>
                          <w:color w:val="000000" w:themeColor="text1"/>
                        </w:rPr>
                      </w:pPr>
                    </w:p>
                    <w:p w:rsidR="00F364AE" w:rsidRDefault="00F364AE" w:rsidP="00425E0F">
                      <w:pPr>
                        <w:rPr>
                          <w:color w:val="000000" w:themeColor="text1"/>
                        </w:rPr>
                      </w:pPr>
                    </w:p>
                    <w:p w:rsidR="00F364AE" w:rsidRDefault="00F364AE" w:rsidP="00425E0F">
                      <w:pPr>
                        <w:rPr>
                          <w:color w:val="000000" w:themeColor="text1"/>
                        </w:rPr>
                      </w:pPr>
                    </w:p>
                    <w:p w:rsidR="00F364AE" w:rsidRDefault="00F364AE" w:rsidP="00425E0F">
                      <w:pPr>
                        <w:rPr>
                          <w:color w:val="000000" w:themeColor="text1"/>
                        </w:rPr>
                      </w:pPr>
                    </w:p>
                    <w:p w:rsidR="00F364AE" w:rsidRDefault="00F364AE" w:rsidP="00425E0F">
                      <w:pPr>
                        <w:rPr>
                          <w:color w:val="000000" w:themeColor="text1"/>
                        </w:rPr>
                      </w:pPr>
                    </w:p>
                    <w:p w:rsidR="00F364AE" w:rsidRDefault="00F364AE" w:rsidP="00425E0F">
                      <w:pPr>
                        <w:rPr>
                          <w:color w:val="000000" w:themeColor="text1"/>
                        </w:rPr>
                      </w:pPr>
                    </w:p>
                    <w:p w:rsidR="00F364AE" w:rsidRDefault="00F364AE" w:rsidP="00425E0F">
                      <w:pPr>
                        <w:rPr>
                          <w:color w:val="000000" w:themeColor="text1"/>
                        </w:rPr>
                      </w:pPr>
                    </w:p>
                    <w:p w:rsidR="00F364AE" w:rsidRDefault="00F364AE" w:rsidP="00425E0F">
                      <w:pPr>
                        <w:rPr>
                          <w:color w:val="000000" w:themeColor="text1"/>
                        </w:rPr>
                      </w:pPr>
                    </w:p>
                    <w:p w:rsidR="00F364AE" w:rsidRDefault="00F364AE" w:rsidP="00425E0F">
                      <w:pPr>
                        <w:rPr>
                          <w:color w:val="000000" w:themeColor="text1"/>
                        </w:rPr>
                      </w:pPr>
                    </w:p>
                    <w:p w:rsidR="00F364AE" w:rsidRDefault="00F364AE" w:rsidP="00425E0F">
                      <w:pPr>
                        <w:rPr>
                          <w:color w:val="000000" w:themeColor="text1"/>
                        </w:rPr>
                      </w:pPr>
                    </w:p>
                    <w:p w:rsidR="00F364AE" w:rsidRDefault="00F364AE" w:rsidP="00425E0F">
                      <w:pPr>
                        <w:rPr>
                          <w:color w:val="000000" w:themeColor="text1"/>
                        </w:rPr>
                      </w:pPr>
                    </w:p>
                    <w:p w:rsidR="00F364AE" w:rsidRDefault="00F364AE" w:rsidP="00425E0F">
                      <w:pPr>
                        <w:rPr>
                          <w:color w:val="000000" w:themeColor="text1"/>
                        </w:rPr>
                      </w:pPr>
                    </w:p>
                    <w:p w:rsidR="00F364AE" w:rsidRPr="006D148F" w:rsidRDefault="00F364AE" w:rsidP="00425E0F">
                      <w:pPr>
                        <w:rPr>
                          <w:color w:val="000000" w:themeColor="text1"/>
                        </w:rPr>
                      </w:pPr>
                    </w:p>
                  </w:txbxContent>
                </v:textbox>
                <w10:wrap anchorx="margin"/>
              </v:rect>
            </w:pict>
          </mc:Fallback>
        </mc:AlternateContent>
      </w:r>
    </w:p>
    <w:p w14:paraId="059F731C" w14:textId="77777777" w:rsidR="00425E0F" w:rsidRDefault="00510F10" w:rsidP="00425E0F">
      <w:r>
        <w:rPr>
          <w:rFonts w:hint="eastAsia"/>
          <w:noProof/>
        </w:rPr>
        <mc:AlternateContent>
          <mc:Choice Requires="wps">
            <w:drawing>
              <wp:anchor distT="0" distB="0" distL="114300" distR="114300" simplePos="0" relativeHeight="251666432" behindDoc="0" locked="0" layoutInCell="1" allowOverlap="1" wp14:anchorId="165B1899" wp14:editId="3FCB5503">
                <wp:simplePos x="0" y="0"/>
                <wp:positionH relativeFrom="margin">
                  <wp:posOffset>114935</wp:posOffset>
                </wp:positionH>
                <wp:positionV relativeFrom="paragraph">
                  <wp:posOffset>37465</wp:posOffset>
                </wp:positionV>
                <wp:extent cx="6438900" cy="5684520"/>
                <wp:effectExtent l="0" t="0" r="19050" b="11430"/>
                <wp:wrapNone/>
                <wp:docPr id="12" name="正方形/長方形 12"/>
                <wp:cNvGraphicFramePr/>
                <a:graphic xmlns:a="http://schemas.openxmlformats.org/drawingml/2006/main">
                  <a:graphicData uri="http://schemas.microsoft.com/office/word/2010/wordprocessingShape">
                    <wps:wsp>
                      <wps:cNvSpPr/>
                      <wps:spPr>
                        <a:xfrm>
                          <a:off x="0" y="0"/>
                          <a:ext cx="6438900" cy="568452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05714" w14:textId="77777777" w:rsidR="00F364AE" w:rsidRPr="001322C7" w:rsidRDefault="00F364AE" w:rsidP="00425E0F">
                            <w:pPr>
                              <w:jc w:val="left"/>
                              <w:rPr>
                                <w:rFonts w:asciiTheme="majorEastAsia" w:eastAsiaTheme="majorEastAsia" w:hAnsiTheme="majorEastAsia"/>
                                <w:color w:val="000000" w:themeColor="text1"/>
                              </w:rPr>
                            </w:pPr>
                            <w:r w:rsidRPr="001322C7">
                              <w:rPr>
                                <w:rFonts w:asciiTheme="majorEastAsia" w:eastAsiaTheme="majorEastAsia" w:hAnsiTheme="majorEastAsia" w:hint="eastAsia"/>
                                <w:color w:val="000000" w:themeColor="text1"/>
                              </w:rPr>
                              <w:t>＜学校経営の基本方針＞</w:t>
                            </w:r>
                          </w:p>
                          <w:p w14:paraId="3C49724F" w14:textId="77777777" w:rsidR="00F364AE" w:rsidRPr="00FD3BDE" w:rsidRDefault="00F364AE" w:rsidP="00425E0F">
                            <w:pPr>
                              <w:jc w:val="left"/>
                              <w:rPr>
                                <w:color w:val="000000" w:themeColor="text1"/>
                                <w:sz w:val="18"/>
                                <w:szCs w:val="18"/>
                              </w:rPr>
                            </w:pPr>
                            <w:r>
                              <w:rPr>
                                <w:rFonts w:hint="eastAsia"/>
                                <w:color w:val="000000" w:themeColor="text1"/>
                                <w:sz w:val="18"/>
                                <w:szCs w:val="18"/>
                              </w:rPr>
                              <w:t>３　特別支援教育（多様性）</w:t>
                            </w:r>
                          </w:p>
                          <w:p w14:paraId="68B30495" w14:textId="77777777" w:rsidR="00F364AE" w:rsidRPr="00425E0F" w:rsidRDefault="00F364AE" w:rsidP="00425E0F">
                            <w:pPr>
                              <w:jc w:val="left"/>
                              <w:rPr>
                                <w:color w:val="000000" w:themeColor="text1"/>
                                <w:sz w:val="18"/>
                                <w:szCs w:val="18"/>
                              </w:rPr>
                            </w:pPr>
                            <w:r>
                              <w:rPr>
                                <w:rFonts w:hint="eastAsia"/>
                                <w:color w:val="000000" w:themeColor="text1"/>
                                <w:sz w:val="18"/>
                                <w:szCs w:val="18"/>
                              </w:rPr>
                              <w:t xml:space="preserve">　・</w:t>
                            </w:r>
                            <w:r w:rsidRPr="00425E0F">
                              <w:rPr>
                                <w:rFonts w:hint="eastAsia"/>
                                <w:color w:val="000000" w:themeColor="text1"/>
                                <w:sz w:val="18"/>
                                <w:szCs w:val="18"/>
                              </w:rPr>
                              <w:t>児童が、多様な個性の中で学ぶことの意識を重視し、学校の全教育活動を通じて一人一人の特性に応じた教育を展開する</w:t>
                            </w:r>
                          </w:p>
                          <w:p w14:paraId="36C3B7B3" w14:textId="77777777" w:rsidR="00F364AE" w:rsidRDefault="00F364AE" w:rsidP="00425E0F">
                            <w:pPr>
                              <w:jc w:val="left"/>
                              <w:rPr>
                                <w:color w:val="000000" w:themeColor="text1"/>
                                <w:sz w:val="18"/>
                                <w:szCs w:val="18"/>
                              </w:rPr>
                            </w:pPr>
                            <w:r>
                              <w:rPr>
                                <w:rFonts w:hint="eastAsia"/>
                                <w:color w:val="000000" w:themeColor="text1"/>
                                <w:sz w:val="18"/>
                                <w:szCs w:val="18"/>
                              </w:rPr>
                              <w:t xml:space="preserve">　　とともに、教職員、児童、保護者の障害理解を深める。</w:t>
                            </w:r>
                          </w:p>
                          <w:p w14:paraId="0D6B1344" w14:textId="77777777" w:rsidR="00F364AE" w:rsidRPr="00425E0F" w:rsidRDefault="00F364AE" w:rsidP="00425E0F">
                            <w:pPr>
                              <w:jc w:val="left"/>
                              <w:rPr>
                                <w:color w:val="000000" w:themeColor="text1"/>
                                <w:sz w:val="18"/>
                                <w:szCs w:val="18"/>
                              </w:rPr>
                            </w:pPr>
                            <w:r>
                              <w:rPr>
                                <w:rFonts w:hint="eastAsia"/>
                                <w:color w:val="000000" w:themeColor="text1"/>
                                <w:sz w:val="18"/>
                                <w:szCs w:val="18"/>
                              </w:rPr>
                              <w:t xml:space="preserve">　・</w:t>
                            </w:r>
                            <w:r w:rsidRPr="00425E0F">
                              <w:rPr>
                                <w:rFonts w:hint="eastAsia"/>
                                <w:color w:val="000000" w:themeColor="text1"/>
                                <w:sz w:val="18"/>
                                <w:szCs w:val="18"/>
                              </w:rPr>
                              <w:t>一人一人の児童理解に努め、特別支援教育コーディネーターを中心に「まなびの教室」巡回指導教員、特別支援教育推進</w:t>
                            </w:r>
                          </w:p>
                          <w:p w14:paraId="5FCEC4E2" w14:textId="77777777" w:rsidR="00F364AE" w:rsidRDefault="00F364AE" w:rsidP="00425E0F">
                            <w:pPr>
                              <w:jc w:val="left"/>
                              <w:rPr>
                                <w:color w:val="000000" w:themeColor="text1"/>
                                <w:sz w:val="18"/>
                                <w:szCs w:val="18"/>
                              </w:rPr>
                            </w:pPr>
                            <w:r>
                              <w:rPr>
                                <w:rFonts w:hint="eastAsia"/>
                                <w:color w:val="000000" w:themeColor="text1"/>
                                <w:sz w:val="18"/>
                                <w:szCs w:val="18"/>
                              </w:rPr>
                              <w:t xml:space="preserve">　　員、スクールカウンセラー等と協力し、全教職員で支援を要する児童への教育を推進する。</w:t>
                            </w:r>
                          </w:p>
                          <w:p w14:paraId="1A640040" w14:textId="77777777" w:rsidR="00F364AE" w:rsidRPr="00425E0F" w:rsidRDefault="00F364AE" w:rsidP="00425E0F">
                            <w:pPr>
                              <w:jc w:val="left"/>
                              <w:rPr>
                                <w:color w:val="000000" w:themeColor="text1"/>
                                <w:sz w:val="18"/>
                                <w:szCs w:val="18"/>
                              </w:rPr>
                            </w:pPr>
                            <w:r>
                              <w:rPr>
                                <w:rFonts w:hint="eastAsia"/>
                                <w:color w:val="000000" w:themeColor="text1"/>
                                <w:sz w:val="18"/>
                                <w:szCs w:val="18"/>
                              </w:rPr>
                              <w:t xml:space="preserve">　・都立特別支援学校センター校の機能を十分活用し、副籍制度による交流活動などの交流及び共同学習を推進する。</w:t>
                            </w:r>
                          </w:p>
                          <w:p w14:paraId="096A4B2E" w14:textId="77777777" w:rsidR="00F364AE" w:rsidRPr="00FD3BDE" w:rsidRDefault="00F364AE" w:rsidP="00425E0F">
                            <w:pPr>
                              <w:jc w:val="left"/>
                              <w:rPr>
                                <w:color w:val="000000" w:themeColor="text1"/>
                                <w:sz w:val="18"/>
                                <w:szCs w:val="18"/>
                              </w:rPr>
                            </w:pPr>
                            <w:r>
                              <w:rPr>
                                <w:rFonts w:hint="eastAsia"/>
                                <w:color w:val="000000" w:themeColor="text1"/>
                                <w:sz w:val="18"/>
                                <w:szCs w:val="18"/>
                              </w:rPr>
                              <w:t>４　特別活動（豊かな体験活動）</w:t>
                            </w:r>
                          </w:p>
                          <w:p w14:paraId="4DD2D277" w14:textId="77777777" w:rsidR="00F364AE" w:rsidRPr="00013060" w:rsidRDefault="00F364AE" w:rsidP="00013060">
                            <w:pPr>
                              <w:jc w:val="left"/>
                              <w:rPr>
                                <w:color w:val="000000" w:themeColor="text1"/>
                                <w:sz w:val="18"/>
                                <w:szCs w:val="18"/>
                              </w:rPr>
                            </w:pPr>
                            <w:r>
                              <w:rPr>
                                <w:rFonts w:hint="eastAsia"/>
                                <w:color w:val="000000" w:themeColor="text1"/>
                                <w:sz w:val="18"/>
                                <w:szCs w:val="18"/>
                              </w:rPr>
                              <w:t xml:space="preserve">　・</w:t>
                            </w:r>
                            <w:r w:rsidRPr="00013060">
                              <w:rPr>
                                <w:rFonts w:hint="eastAsia"/>
                                <w:color w:val="000000" w:themeColor="text1"/>
                                <w:sz w:val="18"/>
                                <w:szCs w:val="18"/>
                              </w:rPr>
                              <w:t>地域協働学校の学校支援活動をはじめとする多様な人々との触れ合いを通して、学級・学校・地域の一員としての自覚</w:t>
                            </w:r>
                          </w:p>
                          <w:p w14:paraId="2BE10642" w14:textId="77777777" w:rsidR="00F364AE" w:rsidRDefault="00F364AE" w:rsidP="00013060">
                            <w:pPr>
                              <w:jc w:val="left"/>
                              <w:rPr>
                                <w:color w:val="000000" w:themeColor="text1"/>
                                <w:sz w:val="18"/>
                                <w:szCs w:val="18"/>
                              </w:rPr>
                            </w:pPr>
                            <w:r>
                              <w:rPr>
                                <w:rFonts w:hint="eastAsia"/>
                                <w:color w:val="000000" w:themeColor="text1"/>
                                <w:sz w:val="18"/>
                                <w:szCs w:val="18"/>
                              </w:rPr>
                              <w:t xml:space="preserve">　　と行動力を育てる。</w:t>
                            </w:r>
                          </w:p>
                          <w:p w14:paraId="72B9E272" w14:textId="77777777" w:rsidR="00F364AE" w:rsidRPr="00013060" w:rsidRDefault="00F364AE" w:rsidP="00013060">
                            <w:pPr>
                              <w:jc w:val="left"/>
                              <w:rPr>
                                <w:color w:val="000000" w:themeColor="text1"/>
                                <w:sz w:val="18"/>
                                <w:szCs w:val="18"/>
                              </w:rPr>
                            </w:pPr>
                            <w:r>
                              <w:rPr>
                                <w:rFonts w:hint="eastAsia"/>
                                <w:color w:val="000000" w:themeColor="text1"/>
                                <w:sz w:val="18"/>
                                <w:szCs w:val="18"/>
                              </w:rPr>
                              <w:t xml:space="preserve">　・</w:t>
                            </w:r>
                            <w:r w:rsidR="002D3926">
                              <w:rPr>
                                <w:rFonts w:hint="eastAsia"/>
                                <w:color w:val="000000" w:themeColor="text1"/>
                                <w:sz w:val="18"/>
                                <w:szCs w:val="18"/>
                              </w:rPr>
                              <w:t>日常の清掃活動や奉仕</w:t>
                            </w:r>
                            <w:r w:rsidR="002D3926">
                              <w:rPr>
                                <w:color w:val="000000" w:themeColor="text1"/>
                                <w:sz w:val="18"/>
                                <w:szCs w:val="18"/>
                              </w:rPr>
                              <w:t>活動から、</w:t>
                            </w:r>
                            <w:r w:rsidRPr="00013060">
                              <w:rPr>
                                <w:rFonts w:hint="eastAsia"/>
                                <w:color w:val="000000" w:themeColor="text1"/>
                                <w:sz w:val="18"/>
                                <w:szCs w:val="18"/>
                              </w:rPr>
                              <w:t>すすんで自分たちの暮らす環境をよくしようとする心と実践力を育む。</w:t>
                            </w:r>
                          </w:p>
                          <w:p w14:paraId="603132C3" w14:textId="77777777" w:rsidR="00F364AE" w:rsidRPr="00013060" w:rsidRDefault="00F364AE" w:rsidP="00013060">
                            <w:pPr>
                              <w:jc w:val="left"/>
                              <w:rPr>
                                <w:color w:val="000000" w:themeColor="text1"/>
                                <w:sz w:val="18"/>
                                <w:szCs w:val="18"/>
                              </w:rPr>
                            </w:pPr>
                            <w:r>
                              <w:rPr>
                                <w:rFonts w:hint="eastAsia"/>
                                <w:color w:val="000000" w:themeColor="text1"/>
                                <w:sz w:val="18"/>
                                <w:szCs w:val="18"/>
                              </w:rPr>
                              <w:t xml:space="preserve">　・</w:t>
                            </w:r>
                            <w:r w:rsidRPr="00013060">
                              <w:rPr>
                                <w:rFonts w:hint="eastAsia"/>
                                <w:color w:val="000000" w:themeColor="text1"/>
                                <w:sz w:val="18"/>
                                <w:szCs w:val="18"/>
                              </w:rPr>
                              <w:t>異学年交流や、幼小連携の活動などを通して、豊かな人間関係を育む。</w:t>
                            </w:r>
                          </w:p>
                          <w:p w14:paraId="5A754CB6" w14:textId="77777777" w:rsidR="00F364AE" w:rsidRDefault="00F364AE" w:rsidP="00013060">
                            <w:pPr>
                              <w:jc w:val="left"/>
                              <w:rPr>
                                <w:color w:val="000000" w:themeColor="text1"/>
                                <w:sz w:val="18"/>
                                <w:szCs w:val="18"/>
                              </w:rPr>
                            </w:pPr>
                            <w:r>
                              <w:rPr>
                                <w:rFonts w:hint="eastAsia"/>
                                <w:color w:val="000000" w:themeColor="text1"/>
                                <w:sz w:val="18"/>
                                <w:szCs w:val="18"/>
                              </w:rPr>
                              <w:t>５　学校運営</w:t>
                            </w:r>
                          </w:p>
                          <w:p w14:paraId="610CD535" w14:textId="77777777" w:rsidR="00F364AE" w:rsidRDefault="00F364AE" w:rsidP="00013060">
                            <w:pPr>
                              <w:jc w:val="left"/>
                              <w:rPr>
                                <w:color w:val="000000" w:themeColor="text1"/>
                                <w:sz w:val="18"/>
                                <w:szCs w:val="18"/>
                              </w:rPr>
                            </w:pPr>
                            <w:r>
                              <w:rPr>
                                <w:rFonts w:hint="eastAsia"/>
                                <w:color w:val="000000" w:themeColor="text1"/>
                                <w:sz w:val="18"/>
                                <w:szCs w:val="18"/>
                              </w:rPr>
                              <w:t xml:space="preserve">　</w:t>
                            </w:r>
                            <w:r>
                              <w:rPr>
                                <w:color w:val="000000" w:themeColor="text1"/>
                                <w:sz w:val="18"/>
                                <w:szCs w:val="18"/>
                              </w:rPr>
                              <w:t>・働き方改革を受けて、会議、行事の見直し</w:t>
                            </w:r>
                            <w:r>
                              <w:rPr>
                                <w:rFonts w:hint="eastAsia"/>
                                <w:color w:val="000000" w:themeColor="text1"/>
                                <w:sz w:val="18"/>
                                <w:szCs w:val="18"/>
                              </w:rPr>
                              <w:t>を</w:t>
                            </w:r>
                            <w:r w:rsidR="002D3926">
                              <w:rPr>
                                <w:color w:val="000000" w:themeColor="text1"/>
                                <w:sz w:val="18"/>
                                <w:szCs w:val="18"/>
                              </w:rPr>
                              <w:t>行い、</w:t>
                            </w:r>
                            <w:r>
                              <w:rPr>
                                <w:color w:val="000000" w:themeColor="text1"/>
                                <w:sz w:val="18"/>
                                <w:szCs w:val="18"/>
                              </w:rPr>
                              <w:t>定時退勤日</w:t>
                            </w:r>
                            <w:r w:rsidR="002D3926">
                              <w:rPr>
                                <w:rFonts w:hint="eastAsia"/>
                                <w:color w:val="000000" w:themeColor="text1"/>
                                <w:sz w:val="18"/>
                                <w:szCs w:val="18"/>
                              </w:rPr>
                              <w:t>を</w:t>
                            </w:r>
                            <w:r>
                              <w:rPr>
                                <w:color w:val="000000" w:themeColor="text1"/>
                                <w:sz w:val="18"/>
                                <w:szCs w:val="18"/>
                              </w:rPr>
                              <w:t>設定</w:t>
                            </w:r>
                            <w:r>
                              <w:rPr>
                                <w:rFonts w:hint="eastAsia"/>
                                <w:color w:val="000000" w:themeColor="text1"/>
                                <w:sz w:val="18"/>
                                <w:szCs w:val="18"/>
                              </w:rPr>
                              <w:t>する</w:t>
                            </w:r>
                            <w:r>
                              <w:rPr>
                                <w:color w:val="000000" w:themeColor="text1"/>
                                <w:sz w:val="18"/>
                                <w:szCs w:val="18"/>
                              </w:rPr>
                              <w:t>。</w:t>
                            </w:r>
                          </w:p>
                          <w:p w14:paraId="445C2C18" w14:textId="77777777" w:rsidR="00F364AE" w:rsidRDefault="00F364AE" w:rsidP="00510F10">
                            <w:pPr>
                              <w:ind w:left="348" w:hangingChars="200" w:hanging="348"/>
                              <w:jc w:val="left"/>
                              <w:rPr>
                                <w:color w:val="000000" w:themeColor="text1"/>
                                <w:sz w:val="18"/>
                                <w:szCs w:val="18"/>
                              </w:rPr>
                            </w:pPr>
                            <w:r>
                              <w:rPr>
                                <w:rFonts w:hint="eastAsia"/>
                                <w:color w:val="000000" w:themeColor="text1"/>
                                <w:sz w:val="18"/>
                                <w:szCs w:val="18"/>
                              </w:rPr>
                              <w:t xml:space="preserve">　・</w:t>
                            </w:r>
                            <w:r w:rsidRPr="00013060">
                              <w:rPr>
                                <w:rFonts w:hint="eastAsia"/>
                                <w:color w:val="000000" w:themeColor="text1"/>
                                <w:sz w:val="18"/>
                                <w:szCs w:val="18"/>
                              </w:rPr>
                              <w:t>会議の運営方法等の効率化により、日常的な校務の改善を図り、気持ちにゆとりをもって職務遂行できる環境を確立する。</w:t>
                            </w:r>
                            <w:r w:rsidRPr="005A7C77">
                              <w:rPr>
                                <w:rFonts w:hint="eastAsia"/>
                                <w:color w:val="000000" w:themeColor="text1"/>
                                <w:sz w:val="18"/>
                                <w:szCs w:val="18"/>
                              </w:rPr>
                              <w:t>校務分掌組</w:t>
                            </w:r>
                            <w:r>
                              <w:rPr>
                                <w:rFonts w:hint="eastAsia"/>
                                <w:color w:val="000000" w:themeColor="text1"/>
                                <w:sz w:val="18"/>
                                <w:szCs w:val="18"/>
                              </w:rPr>
                              <w:t>織を生かし、教職員一人一人の力を発揮できるようにする。主幹</w:t>
                            </w:r>
                            <w:r>
                              <w:rPr>
                                <w:color w:val="000000" w:themeColor="text1"/>
                                <w:sz w:val="18"/>
                                <w:szCs w:val="18"/>
                              </w:rPr>
                              <w:t>教諭、</w:t>
                            </w:r>
                            <w:r w:rsidRPr="005A7C77">
                              <w:rPr>
                                <w:rFonts w:hint="eastAsia"/>
                                <w:color w:val="000000" w:themeColor="text1"/>
                                <w:sz w:val="18"/>
                                <w:szCs w:val="18"/>
                              </w:rPr>
                              <w:t>主任教諭、教諭等の職層ごとの特性</w:t>
                            </w:r>
                            <w:r>
                              <w:rPr>
                                <w:rFonts w:hint="eastAsia"/>
                                <w:color w:val="000000" w:themeColor="text1"/>
                                <w:sz w:val="18"/>
                                <w:szCs w:val="18"/>
                              </w:rPr>
                              <w:t>を活用して、組織的・効率的な学校運営を行う。</w:t>
                            </w:r>
                          </w:p>
                          <w:p w14:paraId="1F146665" w14:textId="77777777" w:rsidR="00F364AE" w:rsidRDefault="00F364AE" w:rsidP="005A7C77">
                            <w:pPr>
                              <w:jc w:val="left"/>
                              <w:rPr>
                                <w:color w:val="000000" w:themeColor="text1"/>
                                <w:sz w:val="18"/>
                                <w:szCs w:val="18"/>
                              </w:rPr>
                            </w:pPr>
                            <w:r>
                              <w:rPr>
                                <w:rFonts w:hint="eastAsia"/>
                                <w:color w:val="000000" w:themeColor="text1"/>
                                <w:sz w:val="18"/>
                                <w:szCs w:val="18"/>
                              </w:rPr>
                              <w:t xml:space="preserve">　・学校評価の評価を焦点化するために、評価項目を精選し、教育活動のねらいを明確にするとともに、評価の</w:t>
                            </w:r>
                            <w:r>
                              <w:rPr>
                                <w:color w:val="000000" w:themeColor="text1"/>
                                <w:sz w:val="18"/>
                                <w:szCs w:val="18"/>
                              </w:rPr>
                              <w:t>PDCA</w:t>
                            </w:r>
                            <w:r>
                              <w:rPr>
                                <w:rFonts w:hint="eastAsia"/>
                                <w:color w:val="000000" w:themeColor="text1"/>
                                <w:sz w:val="18"/>
                                <w:szCs w:val="18"/>
                              </w:rPr>
                              <w:t>サイ</w:t>
                            </w:r>
                          </w:p>
                          <w:p w14:paraId="6CA8E3B7" w14:textId="77777777" w:rsidR="00F364AE" w:rsidRDefault="00F364AE" w:rsidP="005A7C77">
                            <w:pPr>
                              <w:jc w:val="left"/>
                              <w:rPr>
                                <w:color w:val="000000" w:themeColor="text1"/>
                                <w:sz w:val="18"/>
                                <w:szCs w:val="18"/>
                              </w:rPr>
                            </w:pPr>
                            <w:r>
                              <w:rPr>
                                <w:rFonts w:hint="eastAsia"/>
                                <w:color w:val="000000" w:themeColor="text1"/>
                                <w:sz w:val="18"/>
                                <w:szCs w:val="18"/>
                              </w:rPr>
                              <w:t xml:space="preserve">　　クルを確立する。学校関係者評価、第三者評価の指摘等を生かした教育活動の改善を図る。</w:t>
                            </w:r>
                          </w:p>
                          <w:p w14:paraId="2634D812" w14:textId="77777777" w:rsidR="00F364AE" w:rsidRDefault="00F364AE" w:rsidP="005A7C77">
                            <w:pPr>
                              <w:jc w:val="left"/>
                              <w:rPr>
                                <w:color w:val="000000" w:themeColor="text1"/>
                                <w:sz w:val="18"/>
                                <w:szCs w:val="18"/>
                              </w:rPr>
                            </w:pPr>
                            <w:r>
                              <w:rPr>
                                <w:rFonts w:hint="eastAsia"/>
                                <w:color w:val="000000" w:themeColor="text1"/>
                                <w:sz w:val="18"/>
                                <w:szCs w:val="18"/>
                              </w:rPr>
                              <w:t xml:space="preserve">　・学校行事、学校公開、土曜授業参観等の開催について</w:t>
                            </w:r>
                            <w:r>
                              <w:rPr>
                                <w:color w:val="000000" w:themeColor="text1"/>
                                <w:sz w:val="18"/>
                                <w:szCs w:val="18"/>
                              </w:rPr>
                              <w:t>、</w:t>
                            </w:r>
                            <w:r w:rsidRPr="005A7C77">
                              <w:rPr>
                                <w:rFonts w:hint="eastAsia"/>
                                <w:color w:val="000000" w:themeColor="text1"/>
                                <w:sz w:val="18"/>
                                <w:szCs w:val="18"/>
                              </w:rPr>
                              <w:t>学校の教育活動を積極的に</w:t>
                            </w:r>
                            <w:r>
                              <w:rPr>
                                <w:rFonts w:hint="eastAsia"/>
                                <w:color w:val="000000" w:themeColor="text1"/>
                                <w:sz w:val="18"/>
                                <w:szCs w:val="18"/>
                              </w:rPr>
                              <w:t>安全</w:t>
                            </w:r>
                            <w:r>
                              <w:rPr>
                                <w:color w:val="000000" w:themeColor="text1"/>
                                <w:sz w:val="18"/>
                                <w:szCs w:val="18"/>
                              </w:rPr>
                              <w:t>に</w:t>
                            </w:r>
                            <w:r w:rsidRPr="005A7C77">
                              <w:rPr>
                                <w:rFonts w:hint="eastAsia"/>
                                <w:color w:val="000000" w:themeColor="text1"/>
                                <w:sz w:val="18"/>
                                <w:szCs w:val="18"/>
                              </w:rPr>
                              <w:t>公開する。</w:t>
                            </w:r>
                          </w:p>
                          <w:p w14:paraId="67626739" w14:textId="6CF836B4" w:rsidR="00F364AE" w:rsidRDefault="002D3926" w:rsidP="005A7C77">
                            <w:pPr>
                              <w:jc w:val="left"/>
                              <w:rPr>
                                <w:color w:val="000000" w:themeColor="text1"/>
                                <w:sz w:val="18"/>
                                <w:szCs w:val="18"/>
                              </w:rPr>
                            </w:pPr>
                            <w:r>
                              <w:rPr>
                                <w:rFonts w:hint="eastAsia"/>
                                <w:color w:val="000000" w:themeColor="text1"/>
                                <w:sz w:val="18"/>
                                <w:szCs w:val="18"/>
                              </w:rPr>
                              <w:t xml:space="preserve">　</w:t>
                            </w:r>
                            <w:r>
                              <w:rPr>
                                <w:rFonts w:hint="eastAsia"/>
                                <w:color w:val="000000" w:themeColor="text1"/>
                                <w:sz w:val="18"/>
                                <w:szCs w:val="18"/>
                              </w:rPr>
                              <w:t>６　創意工夫ある活動（地域でつながる津久戸</w:t>
                            </w:r>
                            <w:r w:rsidR="00F364AE">
                              <w:rPr>
                                <w:rFonts w:hint="eastAsia"/>
                                <w:color w:val="000000" w:themeColor="text1"/>
                                <w:sz w:val="18"/>
                                <w:szCs w:val="18"/>
                              </w:rPr>
                              <w:t>小）</w:t>
                            </w:r>
                          </w:p>
                          <w:p w14:paraId="451ED697" w14:textId="77777777" w:rsidR="00F364AE" w:rsidRDefault="00F364AE" w:rsidP="00510F10">
                            <w:pPr>
                              <w:ind w:left="348" w:hangingChars="200" w:hanging="348"/>
                              <w:jc w:val="left"/>
                              <w:rPr>
                                <w:color w:val="000000" w:themeColor="text1"/>
                                <w:sz w:val="18"/>
                                <w:szCs w:val="18"/>
                              </w:rPr>
                            </w:pPr>
                            <w:r>
                              <w:rPr>
                                <w:rFonts w:hint="eastAsia"/>
                                <w:color w:val="000000" w:themeColor="text1"/>
                                <w:sz w:val="18"/>
                                <w:szCs w:val="18"/>
                              </w:rPr>
                              <w:t xml:space="preserve">　・ＳＤＧｓの目標</w:t>
                            </w:r>
                            <w:r>
                              <w:rPr>
                                <w:color w:val="000000" w:themeColor="text1"/>
                                <w:sz w:val="18"/>
                                <w:szCs w:val="18"/>
                              </w:rPr>
                              <w:t>達成</w:t>
                            </w:r>
                            <w:r>
                              <w:rPr>
                                <w:rFonts w:hint="eastAsia"/>
                                <w:color w:val="000000" w:themeColor="text1"/>
                                <w:sz w:val="18"/>
                                <w:szCs w:val="18"/>
                              </w:rPr>
                              <w:t>を</w:t>
                            </w:r>
                            <w:r>
                              <w:rPr>
                                <w:color w:val="000000" w:themeColor="text1"/>
                                <w:sz w:val="18"/>
                                <w:szCs w:val="18"/>
                              </w:rPr>
                              <w:t>意識した</w:t>
                            </w:r>
                            <w:r>
                              <w:rPr>
                                <w:rFonts w:hint="eastAsia"/>
                                <w:color w:val="000000" w:themeColor="text1"/>
                                <w:sz w:val="18"/>
                                <w:szCs w:val="18"/>
                              </w:rPr>
                              <w:t>教育</w:t>
                            </w:r>
                            <w:r>
                              <w:rPr>
                                <w:color w:val="000000" w:themeColor="text1"/>
                                <w:sz w:val="18"/>
                                <w:szCs w:val="18"/>
                              </w:rPr>
                              <w:t>活動</w:t>
                            </w:r>
                            <w:r>
                              <w:rPr>
                                <w:rFonts w:hint="eastAsia"/>
                                <w:color w:val="000000" w:themeColor="text1"/>
                                <w:sz w:val="18"/>
                                <w:szCs w:val="18"/>
                              </w:rPr>
                              <w:t>の</w:t>
                            </w:r>
                            <w:r>
                              <w:rPr>
                                <w:color w:val="000000" w:themeColor="text1"/>
                                <w:sz w:val="18"/>
                                <w:szCs w:val="18"/>
                              </w:rPr>
                              <w:t>充実を図る。</w:t>
                            </w:r>
                          </w:p>
                          <w:p w14:paraId="4B1B3360" w14:textId="77777777" w:rsidR="00F364AE" w:rsidRPr="003B4132" w:rsidRDefault="00F364AE" w:rsidP="003B4132">
                            <w:pPr>
                              <w:jc w:val="left"/>
                              <w:rPr>
                                <w:color w:val="000000" w:themeColor="text1"/>
                                <w:sz w:val="18"/>
                                <w:szCs w:val="18"/>
                              </w:rPr>
                            </w:pPr>
                            <w:r>
                              <w:rPr>
                                <w:rFonts w:hint="eastAsia"/>
                                <w:color w:val="000000" w:themeColor="text1"/>
                                <w:sz w:val="18"/>
                                <w:szCs w:val="18"/>
                              </w:rPr>
                              <w:t xml:space="preserve">　・</w:t>
                            </w:r>
                            <w:r w:rsidRPr="003B4132">
                              <w:rPr>
                                <w:rFonts w:hint="eastAsia"/>
                                <w:color w:val="000000" w:themeColor="text1"/>
                                <w:sz w:val="18"/>
                                <w:szCs w:val="18"/>
                              </w:rPr>
                              <w:t>青少年赤十字の「気付き、考え、実行する」という精神を生かして、ボランティア活動を推進する。</w:t>
                            </w:r>
                          </w:p>
                          <w:p w14:paraId="6D8EBF84" w14:textId="77777777" w:rsidR="00F364AE" w:rsidRDefault="00F364AE" w:rsidP="009751A2">
                            <w:pPr>
                              <w:ind w:left="348" w:hangingChars="200" w:hanging="348"/>
                              <w:jc w:val="left"/>
                              <w:rPr>
                                <w:color w:val="000000" w:themeColor="text1"/>
                                <w:sz w:val="18"/>
                                <w:szCs w:val="18"/>
                              </w:rPr>
                            </w:pPr>
                            <w:r>
                              <w:rPr>
                                <w:rFonts w:hint="eastAsia"/>
                                <w:color w:val="000000" w:themeColor="text1"/>
                                <w:sz w:val="18"/>
                                <w:szCs w:val="18"/>
                              </w:rPr>
                              <w:t xml:space="preserve">　・地域図書館との連携を図り、地域</w:t>
                            </w:r>
                            <w:r>
                              <w:rPr>
                                <w:color w:val="000000" w:themeColor="text1"/>
                                <w:sz w:val="18"/>
                                <w:szCs w:val="18"/>
                              </w:rPr>
                              <w:t>の</w:t>
                            </w:r>
                            <w:r>
                              <w:rPr>
                                <w:rFonts w:hint="eastAsia"/>
                                <w:color w:val="000000" w:themeColor="text1"/>
                                <w:sz w:val="18"/>
                                <w:szCs w:val="18"/>
                              </w:rPr>
                              <w:t>ゲスト</w:t>
                            </w:r>
                            <w:r>
                              <w:rPr>
                                <w:color w:val="000000" w:themeColor="text1"/>
                                <w:sz w:val="18"/>
                                <w:szCs w:val="18"/>
                              </w:rPr>
                              <w:t>ティーチャーを</w:t>
                            </w:r>
                            <w:r>
                              <w:rPr>
                                <w:rFonts w:hint="eastAsia"/>
                                <w:color w:val="000000" w:themeColor="text1"/>
                                <w:sz w:val="18"/>
                                <w:szCs w:val="18"/>
                              </w:rPr>
                              <w:t>招き</w:t>
                            </w:r>
                            <w:r w:rsidR="002D3926">
                              <w:rPr>
                                <w:rFonts w:hint="eastAsia"/>
                                <w:color w:val="000000" w:themeColor="text1"/>
                                <w:sz w:val="18"/>
                                <w:szCs w:val="18"/>
                              </w:rPr>
                              <w:t>、</w:t>
                            </w:r>
                            <w:r>
                              <w:rPr>
                                <w:rFonts w:hint="eastAsia"/>
                                <w:color w:val="000000" w:themeColor="text1"/>
                                <w:sz w:val="18"/>
                                <w:szCs w:val="18"/>
                              </w:rPr>
                              <w:t>地域の伝統文化を学ぶ教育</w:t>
                            </w:r>
                            <w:r>
                              <w:rPr>
                                <w:color w:val="000000" w:themeColor="text1"/>
                                <w:sz w:val="18"/>
                                <w:szCs w:val="18"/>
                              </w:rPr>
                              <w:t>活動を</w:t>
                            </w:r>
                            <w:r>
                              <w:rPr>
                                <w:rFonts w:hint="eastAsia"/>
                                <w:color w:val="000000" w:themeColor="text1"/>
                                <w:sz w:val="18"/>
                                <w:szCs w:val="18"/>
                              </w:rPr>
                              <w:t>積極的に</w:t>
                            </w:r>
                            <w:r>
                              <w:rPr>
                                <w:color w:val="000000" w:themeColor="text1"/>
                                <w:sz w:val="18"/>
                                <w:szCs w:val="18"/>
                              </w:rPr>
                              <w:t>取り入れる。</w:t>
                            </w:r>
                          </w:p>
                          <w:p w14:paraId="18561C66" w14:textId="77777777" w:rsidR="00F364AE" w:rsidRPr="003B4132" w:rsidRDefault="00F364AE" w:rsidP="009751A2">
                            <w:pPr>
                              <w:jc w:val="left"/>
                              <w:rPr>
                                <w:color w:val="000000" w:themeColor="text1"/>
                                <w:sz w:val="18"/>
                                <w:szCs w:val="18"/>
                              </w:rPr>
                            </w:pPr>
                            <w:r>
                              <w:rPr>
                                <w:rFonts w:hint="eastAsia"/>
                                <w:color w:val="000000" w:themeColor="text1"/>
                                <w:sz w:val="18"/>
                                <w:szCs w:val="18"/>
                              </w:rPr>
                              <w:t xml:space="preserve">　・</w:t>
                            </w:r>
                            <w:r w:rsidRPr="000E73B9">
                              <w:rPr>
                                <w:rFonts w:hint="eastAsia"/>
                                <w:color w:val="000000" w:themeColor="text1"/>
                                <w:sz w:val="18"/>
                                <w:szCs w:val="18"/>
                              </w:rPr>
                              <w:t>多様な想定による避難訓練の実施や</w:t>
                            </w:r>
                            <w:r>
                              <w:rPr>
                                <w:rFonts w:hint="eastAsia"/>
                                <w:color w:val="000000" w:themeColor="text1"/>
                                <w:sz w:val="18"/>
                                <w:szCs w:val="18"/>
                              </w:rPr>
                              <w:t>地域</w:t>
                            </w:r>
                            <w:r>
                              <w:rPr>
                                <w:color w:val="000000" w:themeColor="text1"/>
                                <w:sz w:val="18"/>
                                <w:szCs w:val="18"/>
                              </w:rPr>
                              <w:t>と連携し</w:t>
                            </w:r>
                            <w:r>
                              <w:rPr>
                                <w:rFonts w:hint="eastAsia"/>
                                <w:color w:val="000000" w:themeColor="text1"/>
                                <w:sz w:val="18"/>
                                <w:szCs w:val="18"/>
                              </w:rPr>
                              <w:t>て</w:t>
                            </w:r>
                            <w:r w:rsidRPr="000E73B9">
                              <w:rPr>
                                <w:rFonts w:hint="eastAsia"/>
                                <w:color w:val="000000" w:themeColor="text1"/>
                                <w:sz w:val="18"/>
                                <w:szCs w:val="18"/>
                              </w:rPr>
                              <w:t>防災教育をより一層推進</w:t>
                            </w:r>
                            <w:r>
                              <w:rPr>
                                <w:rFonts w:hint="eastAsia"/>
                                <w:color w:val="000000" w:themeColor="text1"/>
                                <w:sz w:val="18"/>
                                <w:szCs w:val="18"/>
                              </w:rPr>
                              <w:t>する。</w:t>
                            </w:r>
                          </w:p>
                          <w:p w14:paraId="3A8C28D5" w14:textId="628B8532" w:rsidR="00F364AE" w:rsidRDefault="00F364AE" w:rsidP="00F364AE">
                            <w:pPr>
                              <w:jc w:val="left"/>
                              <w:rPr>
                                <w:color w:val="000000" w:themeColor="text1"/>
                                <w:sz w:val="18"/>
                                <w:szCs w:val="18"/>
                              </w:rPr>
                            </w:pPr>
                            <w:r>
                              <w:rPr>
                                <w:rFonts w:hint="eastAsia"/>
                                <w:color w:val="000000" w:themeColor="text1"/>
                                <w:sz w:val="18"/>
                                <w:szCs w:val="18"/>
                              </w:rPr>
                              <w:t>７</w:t>
                            </w:r>
                            <w:r>
                              <w:rPr>
                                <w:color w:val="000000" w:themeColor="text1"/>
                                <w:sz w:val="18"/>
                                <w:szCs w:val="18"/>
                              </w:rPr>
                              <w:t xml:space="preserve">　</w:t>
                            </w:r>
                            <w:r>
                              <w:rPr>
                                <w:rFonts w:hint="eastAsia"/>
                                <w:color w:val="000000" w:themeColor="text1"/>
                                <w:sz w:val="18"/>
                                <w:szCs w:val="18"/>
                              </w:rPr>
                              <w:t>新型</w:t>
                            </w:r>
                            <w:r>
                              <w:rPr>
                                <w:color w:val="000000" w:themeColor="text1"/>
                                <w:sz w:val="18"/>
                                <w:szCs w:val="18"/>
                              </w:rPr>
                              <w:t>コロナウイルス</w:t>
                            </w:r>
                            <w:r w:rsidR="00892EC8">
                              <w:rPr>
                                <w:rFonts w:hint="eastAsia"/>
                                <w:color w:val="000000" w:themeColor="text1"/>
                                <w:sz w:val="18"/>
                                <w:szCs w:val="18"/>
                              </w:rPr>
                              <w:t>・</w:t>
                            </w:r>
                            <w:r w:rsidR="007E7252">
                              <w:rPr>
                                <w:rFonts w:hint="eastAsia"/>
                                <w:color w:val="000000" w:themeColor="text1"/>
                                <w:sz w:val="18"/>
                                <w:szCs w:val="18"/>
                              </w:rPr>
                              <w:t>他</w:t>
                            </w:r>
                            <w:r w:rsidR="00892EC8">
                              <w:rPr>
                                <w:rFonts w:hint="eastAsia"/>
                                <w:color w:val="000000" w:themeColor="text1"/>
                                <w:sz w:val="18"/>
                                <w:szCs w:val="18"/>
                              </w:rPr>
                              <w:t>感染症</w:t>
                            </w:r>
                            <w:r>
                              <w:rPr>
                                <w:rFonts w:hint="eastAsia"/>
                                <w:color w:val="000000" w:themeColor="text1"/>
                                <w:sz w:val="18"/>
                                <w:szCs w:val="18"/>
                              </w:rPr>
                              <w:t>への</w:t>
                            </w:r>
                            <w:r>
                              <w:rPr>
                                <w:color w:val="000000" w:themeColor="text1"/>
                                <w:sz w:val="18"/>
                                <w:szCs w:val="18"/>
                              </w:rPr>
                              <w:t>対応</w:t>
                            </w:r>
                          </w:p>
                          <w:p w14:paraId="2E073A90" w14:textId="77777777" w:rsidR="00F364AE" w:rsidRDefault="00F364AE" w:rsidP="00F364AE">
                            <w:pPr>
                              <w:jc w:val="left"/>
                              <w:rPr>
                                <w:color w:val="000000" w:themeColor="text1"/>
                                <w:sz w:val="18"/>
                                <w:szCs w:val="18"/>
                              </w:rPr>
                            </w:pPr>
                            <w:r>
                              <w:rPr>
                                <w:rFonts w:hint="eastAsia"/>
                                <w:color w:val="000000" w:themeColor="text1"/>
                                <w:sz w:val="18"/>
                                <w:szCs w:val="18"/>
                              </w:rPr>
                              <w:t xml:space="preserve">　</w:t>
                            </w:r>
                            <w:r>
                              <w:rPr>
                                <w:color w:val="000000" w:themeColor="text1"/>
                                <w:sz w:val="18"/>
                                <w:szCs w:val="18"/>
                              </w:rPr>
                              <w:t>・</w:t>
                            </w:r>
                            <w:r>
                              <w:rPr>
                                <w:rFonts w:hint="eastAsia"/>
                                <w:color w:val="000000" w:themeColor="text1"/>
                                <w:sz w:val="18"/>
                                <w:szCs w:val="18"/>
                              </w:rPr>
                              <w:t>安全</w:t>
                            </w:r>
                            <w:r>
                              <w:rPr>
                                <w:color w:val="000000" w:themeColor="text1"/>
                                <w:sz w:val="18"/>
                                <w:szCs w:val="18"/>
                              </w:rPr>
                              <w:t>、安心</w:t>
                            </w:r>
                            <w:r>
                              <w:rPr>
                                <w:rFonts w:hint="eastAsia"/>
                                <w:color w:val="000000" w:themeColor="text1"/>
                                <w:sz w:val="18"/>
                                <w:szCs w:val="18"/>
                              </w:rPr>
                              <w:t>な</w:t>
                            </w:r>
                            <w:r>
                              <w:rPr>
                                <w:color w:val="000000" w:themeColor="text1"/>
                                <w:sz w:val="18"/>
                                <w:szCs w:val="18"/>
                              </w:rPr>
                              <w:t>学校生活</w:t>
                            </w:r>
                            <w:r>
                              <w:rPr>
                                <w:rFonts w:hint="eastAsia"/>
                                <w:color w:val="000000" w:themeColor="text1"/>
                                <w:sz w:val="18"/>
                                <w:szCs w:val="18"/>
                              </w:rPr>
                              <w:t>を</w:t>
                            </w:r>
                            <w:r>
                              <w:rPr>
                                <w:color w:val="000000" w:themeColor="text1"/>
                                <w:sz w:val="18"/>
                                <w:szCs w:val="18"/>
                              </w:rPr>
                              <w:t>送るため</w:t>
                            </w:r>
                            <w:r>
                              <w:rPr>
                                <w:rFonts w:hint="eastAsia"/>
                                <w:color w:val="000000" w:themeColor="text1"/>
                                <w:sz w:val="18"/>
                                <w:szCs w:val="18"/>
                              </w:rPr>
                              <w:t>、</w:t>
                            </w:r>
                            <w:r>
                              <w:rPr>
                                <w:color w:val="000000" w:themeColor="text1"/>
                                <w:sz w:val="18"/>
                                <w:szCs w:val="18"/>
                              </w:rPr>
                              <w:t>感染防止の</w:t>
                            </w:r>
                            <w:r>
                              <w:rPr>
                                <w:rFonts w:hint="eastAsia"/>
                                <w:color w:val="000000" w:themeColor="text1"/>
                                <w:sz w:val="18"/>
                                <w:szCs w:val="18"/>
                              </w:rPr>
                              <w:t>ための</w:t>
                            </w:r>
                            <w:r>
                              <w:rPr>
                                <w:color w:val="000000" w:themeColor="text1"/>
                                <w:sz w:val="18"/>
                                <w:szCs w:val="18"/>
                              </w:rPr>
                              <w:t>校内環境の</w:t>
                            </w:r>
                            <w:r w:rsidR="008E66B8">
                              <w:rPr>
                                <w:rFonts w:hint="eastAsia"/>
                                <w:color w:val="000000" w:themeColor="text1"/>
                                <w:sz w:val="18"/>
                                <w:szCs w:val="18"/>
                              </w:rPr>
                              <w:t>対策</w:t>
                            </w:r>
                            <w:r w:rsidR="006E0DAC">
                              <w:rPr>
                                <w:rFonts w:hint="eastAsia"/>
                                <w:color w:val="000000" w:themeColor="text1"/>
                                <w:sz w:val="18"/>
                                <w:szCs w:val="18"/>
                              </w:rPr>
                              <w:t>（</w:t>
                            </w:r>
                            <w:r w:rsidR="006E0DAC">
                              <w:rPr>
                                <w:color w:val="000000" w:themeColor="text1"/>
                                <w:sz w:val="18"/>
                                <w:szCs w:val="18"/>
                              </w:rPr>
                              <w:t>換気の目に見える化）</w:t>
                            </w:r>
                          </w:p>
                          <w:p w14:paraId="665E6F37" w14:textId="77777777" w:rsidR="008E66B8" w:rsidRPr="00F364AE" w:rsidRDefault="00F364AE" w:rsidP="00F364AE">
                            <w:pPr>
                              <w:jc w:val="left"/>
                              <w:rPr>
                                <w:color w:val="000000" w:themeColor="text1"/>
                                <w:sz w:val="18"/>
                                <w:szCs w:val="18"/>
                              </w:rPr>
                            </w:pPr>
                            <w:r>
                              <w:rPr>
                                <w:rFonts w:hint="eastAsia"/>
                                <w:color w:val="000000" w:themeColor="text1"/>
                                <w:sz w:val="18"/>
                                <w:szCs w:val="18"/>
                              </w:rPr>
                              <w:t xml:space="preserve">　</w:t>
                            </w:r>
                            <w:r w:rsidR="002D3926">
                              <w:rPr>
                                <w:color w:val="000000" w:themeColor="text1"/>
                                <w:sz w:val="18"/>
                                <w:szCs w:val="18"/>
                              </w:rPr>
                              <w:t>・</w:t>
                            </w:r>
                            <w:r w:rsidR="002D3926">
                              <w:rPr>
                                <w:rFonts w:hint="eastAsia"/>
                                <w:color w:val="000000" w:themeColor="text1"/>
                                <w:sz w:val="18"/>
                                <w:szCs w:val="18"/>
                              </w:rPr>
                              <w:t>感染症</w:t>
                            </w:r>
                            <w:r w:rsidR="008E66B8">
                              <w:rPr>
                                <w:rFonts w:hint="eastAsia"/>
                                <w:color w:val="000000" w:themeColor="text1"/>
                                <w:sz w:val="18"/>
                                <w:szCs w:val="18"/>
                              </w:rPr>
                              <w:t>による</w:t>
                            </w:r>
                            <w:r w:rsidR="008E66B8">
                              <w:rPr>
                                <w:color w:val="000000" w:themeColor="text1"/>
                                <w:sz w:val="18"/>
                                <w:szCs w:val="18"/>
                              </w:rPr>
                              <w:t>、児童</w:t>
                            </w:r>
                            <w:r w:rsidR="008E66B8">
                              <w:rPr>
                                <w:rFonts w:hint="eastAsia"/>
                                <w:color w:val="000000" w:themeColor="text1"/>
                                <w:sz w:val="18"/>
                                <w:szCs w:val="18"/>
                              </w:rPr>
                              <w:t>、</w:t>
                            </w:r>
                            <w:r w:rsidR="008E66B8">
                              <w:rPr>
                                <w:color w:val="000000" w:themeColor="text1"/>
                                <w:sz w:val="18"/>
                                <w:szCs w:val="18"/>
                              </w:rPr>
                              <w:t>家族、教職員に対する差別の防止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B1899" id="正方形/長方形 12" o:spid="_x0000_s1027" style="position:absolute;left:0;text-align:left;margin-left:9.05pt;margin-top:2.95pt;width:507pt;height:447.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5duwIAANMFAAAOAAAAZHJzL2Uyb0RvYy54bWysVM1uEzEQviPxDpbvdJOQ9CfqpopaFSFV&#10;bUWLena8drKS12NsJ7vhPeAB4MwZceBxqMRbMLZ3tz9UICH24B17Zr75n8OjplJkI6wrQed0uDOg&#10;RGgORamXOX17ffpinxLnmS6YAi1yuhWOHs2ePzuszVSMYAWqEJYgiHbT2uR05b2ZZpnjK1ExtwNG&#10;aGRKsBXzeLXLrLCsRvRKZaPBYDerwRbGAhfO4etJYtJZxJdScH8hpROeqJyibz6eNp6LcGazQzZd&#10;WmZWJW/dYP/gRcVKjUZ7qBPmGVnb8jeoquQWHEi/w6HKQMqSixgDRjMcPIrmasWMiLFgcpzp0+T+&#10;Hyw/31xaUhZYuxElmlVYo9svn28/fvvx/VP288PXRBHkYqpq46aocWUubXtzSIa4G2mr8MeISBPT&#10;u+3TKxpPOD7ujl/uHwywChx5k9398WQUC5DdqRvr/CsBFQlETi3WL6aVbc6cR5Mo2okEaw5UWZyW&#10;SsVL6BlxrCzZMKz2YjkMLqPGAymlSR2C3UNH/gbhmycgEFBpxA25SNFHym+VCHhKvxESE4rxjpKB&#10;h24xzoX2w8RasUIkbycD/Dp/O43ofQQMyBLj7LFbgE4ygXTYKexWPqiKOAm9chv5n5R7jWgZtO+V&#10;q1KDfSoyhVG1lpN8l6SUmpAl3yya1GxBMrwsoNhiA1pIk+kMPy2x9GfM+UtmcRSxXXC9+As8pAIs&#10;HbQUJSuw7596D/I4IcilpMbRzql7t2ZWUKJea5ydg+F4HHZBvIwne9iFxN7nLO5z9Lo6BuynIS4y&#10;wyMZ5L3qSGmhusEtNA9WkcU0R9s59R157NPCwS3GxXwehXD6DfNn+srwAB2yHBr7urlh1rTd73Fw&#10;zqFbAmz6aAiSbNDUMF97kGWckLustvnHzREbqd1yYTXdv0epu108+wUAAP//AwBQSwMEFAAGAAgA&#10;AAAhAJMCjArcAAAACQEAAA8AAABkcnMvZG93bnJldi54bWxMj81OwzAQhO9IfQdrK3GjdoqANsSp&#10;qkqcgbaiHLex86PE6yh2m/D2bE9wnJ3R7DfZZnKduNohNJ40JAsFwlLhTUOVhuPh7WEFIkQkg50n&#10;q+HHBtjks7sMU+NH+rTXfawEl1BIUUMdY59KGYraOgwL31tir/SDw8hyqKQZcORy18mlUs/SYUP8&#10;ocbe7mpbtPuL09Duvid32jb4dRrNR9nge/tyLLW+n0/bVxDRTvEvDDd8Roecmc7+QiaIjvUq4aSG&#10;pzWIm60el3w4a1irJAGZZ/L/gvwXAAD//wMAUEsBAi0AFAAGAAgAAAAhALaDOJL+AAAA4QEAABMA&#10;AAAAAAAAAAAAAAAAAAAAAFtDb250ZW50X1R5cGVzXS54bWxQSwECLQAUAAYACAAAACEAOP0h/9YA&#10;AACUAQAACwAAAAAAAAAAAAAAAAAvAQAAX3JlbHMvLnJlbHNQSwECLQAUAAYACAAAACEAiZHOXbsC&#10;AADTBQAADgAAAAAAAAAAAAAAAAAuAgAAZHJzL2Uyb0RvYy54bWxQSwECLQAUAAYACAAAACEAkwKM&#10;CtwAAAAJAQAADwAAAAAAAAAAAAAAAAAVBQAAZHJzL2Rvd25yZXYueG1sUEsFBgAAAAAEAAQA8wAA&#10;AB4GAAAAAA==&#10;" fillcolor="white [3212]" strokecolor="black [3213]" strokeweight="1pt">
                <v:textbox>
                  <w:txbxContent>
                    <w:p w14:paraId="41F05714" w14:textId="77777777" w:rsidR="00F364AE" w:rsidRPr="001322C7" w:rsidRDefault="00F364AE" w:rsidP="00425E0F">
                      <w:pPr>
                        <w:jc w:val="left"/>
                        <w:rPr>
                          <w:rFonts w:asciiTheme="majorEastAsia" w:eastAsiaTheme="majorEastAsia" w:hAnsiTheme="majorEastAsia"/>
                          <w:color w:val="000000" w:themeColor="text1"/>
                        </w:rPr>
                      </w:pPr>
                      <w:r w:rsidRPr="001322C7">
                        <w:rPr>
                          <w:rFonts w:asciiTheme="majorEastAsia" w:eastAsiaTheme="majorEastAsia" w:hAnsiTheme="majorEastAsia" w:hint="eastAsia"/>
                          <w:color w:val="000000" w:themeColor="text1"/>
                        </w:rPr>
                        <w:t>＜学校経営の基本方針＞</w:t>
                      </w:r>
                    </w:p>
                    <w:p w14:paraId="3C49724F" w14:textId="77777777" w:rsidR="00F364AE" w:rsidRPr="00FD3BDE" w:rsidRDefault="00F364AE" w:rsidP="00425E0F">
                      <w:pPr>
                        <w:jc w:val="left"/>
                        <w:rPr>
                          <w:color w:val="000000" w:themeColor="text1"/>
                          <w:sz w:val="18"/>
                          <w:szCs w:val="18"/>
                        </w:rPr>
                      </w:pPr>
                      <w:r>
                        <w:rPr>
                          <w:rFonts w:hint="eastAsia"/>
                          <w:color w:val="000000" w:themeColor="text1"/>
                          <w:sz w:val="18"/>
                          <w:szCs w:val="18"/>
                        </w:rPr>
                        <w:t>３　特別支援教育（多様性）</w:t>
                      </w:r>
                    </w:p>
                    <w:p w14:paraId="68B30495" w14:textId="77777777" w:rsidR="00F364AE" w:rsidRPr="00425E0F" w:rsidRDefault="00F364AE" w:rsidP="00425E0F">
                      <w:pPr>
                        <w:jc w:val="left"/>
                        <w:rPr>
                          <w:color w:val="000000" w:themeColor="text1"/>
                          <w:sz w:val="18"/>
                          <w:szCs w:val="18"/>
                        </w:rPr>
                      </w:pPr>
                      <w:r>
                        <w:rPr>
                          <w:rFonts w:hint="eastAsia"/>
                          <w:color w:val="000000" w:themeColor="text1"/>
                          <w:sz w:val="18"/>
                          <w:szCs w:val="18"/>
                        </w:rPr>
                        <w:t xml:space="preserve">　・</w:t>
                      </w:r>
                      <w:r w:rsidRPr="00425E0F">
                        <w:rPr>
                          <w:rFonts w:hint="eastAsia"/>
                          <w:color w:val="000000" w:themeColor="text1"/>
                          <w:sz w:val="18"/>
                          <w:szCs w:val="18"/>
                        </w:rPr>
                        <w:t>児童が、多様な個性の中で学ぶことの意識を重視し、学校の全教育活動を通じて一人一人の特性に応じた教育を展開する</w:t>
                      </w:r>
                    </w:p>
                    <w:p w14:paraId="36C3B7B3" w14:textId="77777777" w:rsidR="00F364AE" w:rsidRDefault="00F364AE" w:rsidP="00425E0F">
                      <w:pPr>
                        <w:jc w:val="left"/>
                        <w:rPr>
                          <w:color w:val="000000" w:themeColor="text1"/>
                          <w:sz w:val="18"/>
                          <w:szCs w:val="18"/>
                        </w:rPr>
                      </w:pPr>
                      <w:r>
                        <w:rPr>
                          <w:rFonts w:hint="eastAsia"/>
                          <w:color w:val="000000" w:themeColor="text1"/>
                          <w:sz w:val="18"/>
                          <w:szCs w:val="18"/>
                        </w:rPr>
                        <w:t xml:space="preserve">　　とともに、教職員、児童、保護者の障害理解を深める。</w:t>
                      </w:r>
                    </w:p>
                    <w:p w14:paraId="0D6B1344" w14:textId="77777777" w:rsidR="00F364AE" w:rsidRPr="00425E0F" w:rsidRDefault="00F364AE" w:rsidP="00425E0F">
                      <w:pPr>
                        <w:jc w:val="left"/>
                        <w:rPr>
                          <w:color w:val="000000" w:themeColor="text1"/>
                          <w:sz w:val="18"/>
                          <w:szCs w:val="18"/>
                        </w:rPr>
                      </w:pPr>
                      <w:r>
                        <w:rPr>
                          <w:rFonts w:hint="eastAsia"/>
                          <w:color w:val="000000" w:themeColor="text1"/>
                          <w:sz w:val="18"/>
                          <w:szCs w:val="18"/>
                        </w:rPr>
                        <w:t xml:space="preserve">　・</w:t>
                      </w:r>
                      <w:r w:rsidRPr="00425E0F">
                        <w:rPr>
                          <w:rFonts w:hint="eastAsia"/>
                          <w:color w:val="000000" w:themeColor="text1"/>
                          <w:sz w:val="18"/>
                          <w:szCs w:val="18"/>
                        </w:rPr>
                        <w:t>一人一人の児童理解に努め、特別支援教育コーディネーターを中心に「まなびの教室」巡回指導教員、特別支援教育推進</w:t>
                      </w:r>
                    </w:p>
                    <w:p w14:paraId="5FCEC4E2" w14:textId="77777777" w:rsidR="00F364AE" w:rsidRDefault="00F364AE" w:rsidP="00425E0F">
                      <w:pPr>
                        <w:jc w:val="left"/>
                        <w:rPr>
                          <w:color w:val="000000" w:themeColor="text1"/>
                          <w:sz w:val="18"/>
                          <w:szCs w:val="18"/>
                        </w:rPr>
                      </w:pPr>
                      <w:r>
                        <w:rPr>
                          <w:rFonts w:hint="eastAsia"/>
                          <w:color w:val="000000" w:themeColor="text1"/>
                          <w:sz w:val="18"/>
                          <w:szCs w:val="18"/>
                        </w:rPr>
                        <w:t xml:space="preserve">　　員、スクールカウンセラー等と協力し、全教職員で支援を要する児童への教育を推進する。</w:t>
                      </w:r>
                    </w:p>
                    <w:p w14:paraId="1A640040" w14:textId="77777777" w:rsidR="00F364AE" w:rsidRPr="00425E0F" w:rsidRDefault="00F364AE" w:rsidP="00425E0F">
                      <w:pPr>
                        <w:jc w:val="left"/>
                        <w:rPr>
                          <w:color w:val="000000" w:themeColor="text1"/>
                          <w:sz w:val="18"/>
                          <w:szCs w:val="18"/>
                        </w:rPr>
                      </w:pPr>
                      <w:r>
                        <w:rPr>
                          <w:rFonts w:hint="eastAsia"/>
                          <w:color w:val="000000" w:themeColor="text1"/>
                          <w:sz w:val="18"/>
                          <w:szCs w:val="18"/>
                        </w:rPr>
                        <w:t xml:space="preserve">　・都立特別支援学校センター校の機能を十分活用し、副籍制度による交流活動などの交流及び共同学習を推進する。</w:t>
                      </w:r>
                    </w:p>
                    <w:p w14:paraId="096A4B2E" w14:textId="77777777" w:rsidR="00F364AE" w:rsidRPr="00FD3BDE" w:rsidRDefault="00F364AE" w:rsidP="00425E0F">
                      <w:pPr>
                        <w:jc w:val="left"/>
                        <w:rPr>
                          <w:color w:val="000000" w:themeColor="text1"/>
                          <w:sz w:val="18"/>
                          <w:szCs w:val="18"/>
                        </w:rPr>
                      </w:pPr>
                      <w:r>
                        <w:rPr>
                          <w:rFonts w:hint="eastAsia"/>
                          <w:color w:val="000000" w:themeColor="text1"/>
                          <w:sz w:val="18"/>
                          <w:szCs w:val="18"/>
                        </w:rPr>
                        <w:t>４　特別活動（豊かな体験活動）</w:t>
                      </w:r>
                    </w:p>
                    <w:p w14:paraId="4DD2D277" w14:textId="77777777" w:rsidR="00F364AE" w:rsidRPr="00013060" w:rsidRDefault="00F364AE" w:rsidP="00013060">
                      <w:pPr>
                        <w:jc w:val="left"/>
                        <w:rPr>
                          <w:color w:val="000000" w:themeColor="text1"/>
                          <w:sz w:val="18"/>
                          <w:szCs w:val="18"/>
                        </w:rPr>
                      </w:pPr>
                      <w:r>
                        <w:rPr>
                          <w:rFonts w:hint="eastAsia"/>
                          <w:color w:val="000000" w:themeColor="text1"/>
                          <w:sz w:val="18"/>
                          <w:szCs w:val="18"/>
                        </w:rPr>
                        <w:t xml:space="preserve">　・</w:t>
                      </w:r>
                      <w:r w:rsidRPr="00013060">
                        <w:rPr>
                          <w:rFonts w:hint="eastAsia"/>
                          <w:color w:val="000000" w:themeColor="text1"/>
                          <w:sz w:val="18"/>
                          <w:szCs w:val="18"/>
                        </w:rPr>
                        <w:t>地域協働学校の学校支援活動をはじめとする多様な人々との触れ合いを通して、学級・学校・地域の一員としての自覚</w:t>
                      </w:r>
                    </w:p>
                    <w:p w14:paraId="2BE10642" w14:textId="77777777" w:rsidR="00F364AE" w:rsidRDefault="00F364AE" w:rsidP="00013060">
                      <w:pPr>
                        <w:jc w:val="left"/>
                        <w:rPr>
                          <w:color w:val="000000" w:themeColor="text1"/>
                          <w:sz w:val="18"/>
                          <w:szCs w:val="18"/>
                        </w:rPr>
                      </w:pPr>
                      <w:r>
                        <w:rPr>
                          <w:rFonts w:hint="eastAsia"/>
                          <w:color w:val="000000" w:themeColor="text1"/>
                          <w:sz w:val="18"/>
                          <w:szCs w:val="18"/>
                        </w:rPr>
                        <w:t xml:space="preserve">　　と行動力を育てる。</w:t>
                      </w:r>
                    </w:p>
                    <w:p w14:paraId="72B9E272" w14:textId="77777777" w:rsidR="00F364AE" w:rsidRPr="00013060" w:rsidRDefault="00F364AE" w:rsidP="00013060">
                      <w:pPr>
                        <w:jc w:val="left"/>
                        <w:rPr>
                          <w:color w:val="000000" w:themeColor="text1"/>
                          <w:sz w:val="18"/>
                          <w:szCs w:val="18"/>
                        </w:rPr>
                      </w:pPr>
                      <w:r>
                        <w:rPr>
                          <w:rFonts w:hint="eastAsia"/>
                          <w:color w:val="000000" w:themeColor="text1"/>
                          <w:sz w:val="18"/>
                          <w:szCs w:val="18"/>
                        </w:rPr>
                        <w:t xml:space="preserve">　・</w:t>
                      </w:r>
                      <w:r w:rsidR="002D3926">
                        <w:rPr>
                          <w:rFonts w:hint="eastAsia"/>
                          <w:color w:val="000000" w:themeColor="text1"/>
                          <w:sz w:val="18"/>
                          <w:szCs w:val="18"/>
                        </w:rPr>
                        <w:t>日常の清掃活動や奉仕</w:t>
                      </w:r>
                      <w:r w:rsidR="002D3926">
                        <w:rPr>
                          <w:color w:val="000000" w:themeColor="text1"/>
                          <w:sz w:val="18"/>
                          <w:szCs w:val="18"/>
                        </w:rPr>
                        <w:t>活動から、</w:t>
                      </w:r>
                      <w:r w:rsidRPr="00013060">
                        <w:rPr>
                          <w:rFonts w:hint="eastAsia"/>
                          <w:color w:val="000000" w:themeColor="text1"/>
                          <w:sz w:val="18"/>
                          <w:szCs w:val="18"/>
                        </w:rPr>
                        <w:t>すすんで自分たちの暮らす環境をよくしようとする心と実践力を育む。</w:t>
                      </w:r>
                    </w:p>
                    <w:p w14:paraId="603132C3" w14:textId="77777777" w:rsidR="00F364AE" w:rsidRPr="00013060" w:rsidRDefault="00F364AE" w:rsidP="00013060">
                      <w:pPr>
                        <w:jc w:val="left"/>
                        <w:rPr>
                          <w:color w:val="000000" w:themeColor="text1"/>
                          <w:sz w:val="18"/>
                          <w:szCs w:val="18"/>
                        </w:rPr>
                      </w:pPr>
                      <w:r>
                        <w:rPr>
                          <w:rFonts w:hint="eastAsia"/>
                          <w:color w:val="000000" w:themeColor="text1"/>
                          <w:sz w:val="18"/>
                          <w:szCs w:val="18"/>
                        </w:rPr>
                        <w:t xml:space="preserve">　・</w:t>
                      </w:r>
                      <w:r w:rsidRPr="00013060">
                        <w:rPr>
                          <w:rFonts w:hint="eastAsia"/>
                          <w:color w:val="000000" w:themeColor="text1"/>
                          <w:sz w:val="18"/>
                          <w:szCs w:val="18"/>
                        </w:rPr>
                        <w:t>異学年交流や、幼小連携の活動などを通して、豊かな人間関係を育む。</w:t>
                      </w:r>
                    </w:p>
                    <w:p w14:paraId="5A754CB6" w14:textId="77777777" w:rsidR="00F364AE" w:rsidRDefault="00F364AE" w:rsidP="00013060">
                      <w:pPr>
                        <w:jc w:val="left"/>
                        <w:rPr>
                          <w:color w:val="000000" w:themeColor="text1"/>
                          <w:sz w:val="18"/>
                          <w:szCs w:val="18"/>
                        </w:rPr>
                      </w:pPr>
                      <w:r>
                        <w:rPr>
                          <w:rFonts w:hint="eastAsia"/>
                          <w:color w:val="000000" w:themeColor="text1"/>
                          <w:sz w:val="18"/>
                          <w:szCs w:val="18"/>
                        </w:rPr>
                        <w:t>５　学校運営</w:t>
                      </w:r>
                    </w:p>
                    <w:p w14:paraId="610CD535" w14:textId="77777777" w:rsidR="00F364AE" w:rsidRDefault="00F364AE" w:rsidP="00013060">
                      <w:pPr>
                        <w:jc w:val="left"/>
                        <w:rPr>
                          <w:color w:val="000000" w:themeColor="text1"/>
                          <w:sz w:val="18"/>
                          <w:szCs w:val="18"/>
                        </w:rPr>
                      </w:pPr>
                      <w:r>
                        <w:rPr>
                          <w:rFonts w:hint="eastAsia"/>
                          <w:color w:val="000000" w:themeColor="text1"/>
                          <w:sz w:val="18"/>
                          <w:szCs w:val="18"/>
                        </w:rPr>
                        <w:t xml:space="preserve">　</w:t>
                      </w:r>
                      <w:r>
                        <w:rPr>
                          <w:color w:val="000000" w:themeColor="text1"/>
                          <w:sz w:val="18"/>
                          <w:szCs w:val="18"/>
                        </w:rPr>
                        <w:t>・働き方改革を受けて、会議、行事の見直し</w:t>
                      </w:r>
                      <w:r>
                        <w:rPr>
                          <w:rFonts w:hint="eastAsia"/>
                          <w:color w:val="000000" w:themeColor="text1"/>
                          <w:sz w:val="18"/>
                          <w:szCs w:val="18"/>
                        </w:rPr>
                        <w:t>を</w:t>
                      </w:r>
                      <w:r w:rsidR="002D3926">
                        <w:rPr>
                          <w:color w:val="000000" w:themeColor="text1"/>
                          <w:sz w:val="18"/>
                          <w:szCs w:val="18"/>
                        </w:rPr>
                        <w:t>行い、</w:t>
                      </w:r>
                      <w:r>
                        <w:rPr>
                          <w:color w:val="000000" w:themeColor="text1"/>
                          <w:sz w:val="18"/>
                          <w:szCs w:val="18"/>
                        </w:rPr>
                        <w:t>定時退勤日</w:t>
                      </w:r>
                      <w:r w:rsidR="002D3926">
                        <w:rPr>
                          <w:rFonts w:hint="eastAsia"/>
                          <w:color w:val="000000" w:themeColor="text1"/>
                          <w:sz w:val="18"/>
                          <w:szCs w:val="18"/>
                        </w:rPr>
                        <w:t>を</w:t>
                      </w:r>
                      <w:r>
                        <w:rPr>
                          <w:color w:val="000000" w:themeColor="text1"/>
                          <w:sz w:val="18"/>
                          <w:szCs w:val="18"/>
                        </w:rPr>
                        <w:t>設定</w:t>
                      </w:r>
                      <w:r>
                        <w:rPr>
                          <w:rFonts w:hint="eastAsia"/>
                          <w:color w:val="000000" w:themeColor="text1"/>
                          <w:sz w:val="18"/>
                          <w:szCs w:val="18"/>
                        </w:rPr>
                        <w:t>する</w:t>
                      </w:r>
                      <w:r>
                        <w:rPr>
                          <w:color w:val="000000" w:themeColor="text1"/>
                          <w:sz w:val="18"/>
                          <w:szCs w:val="18"/>
                        </w:rPr>
                        <w:t>。</w:t>
                      </w:r>
                    </w:p>
                    <w:p w14:paraId="445C2C18" w14:textId="77777777" w:rsidR="00F364AE" w:rsidRDefault="00F364AE" w:rsidP="00510F10">
                      <w:pPr>
                        <w:ind w:left="348" w:hangingChars="200" w:hanging="348"/>
                        <w:jc w:val="left"/>
                        <w:rPr>
                          <w:color w:val="000000" w:themeColor="text1"/>
                          <w:sz w:val="18"/>
                          <w:szCs w:val="18"/>
                        </w:rPr>
                      </w:pPr>
                      <w:r>
                        <w:rPr>
                          <w:rFonts w:hint="eastAsia"/>
                          <w:color w:val="000000" w:themeColor="text1"/>
                          <w:sz w:val="18"/>
                          <w:szCs w:val="18"/>
                        </w:rPr>
                        <w:t xml:space="preserve">　・</w:t>
                      </w:r>
                      <w:r w:rsidRPr="00013060">
                        <w:rPr>
                          <w:rFonts w:hint="eastAsia"/>
                          <w:color w:val="000000" w:themeColor="text1"/>
                          <w:sz w:val="18"/>
                          <w:szCs w:val="18"/>
                        </w:rPr>
                        <w:t>会議の運営方法等の効率化により、日常的な校務の改善を図り、気持ちにゆとりをもって職務遂行できる環境を確立する。</w:t>
                      </w:r>
                      <w:r w:rsidRPr="005A7C77">
                        <w:rPr>
                          <w:rFonts w:hint="eastAsia"/>
                          <w:color w:val="000000" w:themeColor="text1"/>
                          <w:sz w:val="18"/>
                          <w:szCs w:val="18"/>
                        </w:rPr>
                        <w:t>校務分掌組</w:t>
                      </w:r>
                      <w:r>
                        <w:rPr>
                          <w:rFonts w:hint="eastAsia"/>
                          <w:color w:val="000000" w:themeColor="text1"/>
                          <w:sz w:val="18"/>
                          <w:szCs w:val="18"/>
                        </w:rPr>
                        <w:t>織を生かし、教職員一人一人の力を発揮できるようにする。主幹</w:t>
                      </w:r>
                      <w:r>
                        <w:rPr>
                          <w:color w:val="000000" w:themeColor="text1"/>
                          <w:sz w:val="18"/>
                          <w:szCs w:val="18"/>
                        </w:rPr>
                        <w:t>教諭、</w:t>
                      </w:r>
                      <w:r w:rsidRPr="005A7C77">
                        <w:rPr>
                          <w:rFonts w:hint="eastAsia"/>
                          <w:color w:val="000000" w:themeColor="text1"/>
                          <w:sz w:val="18"/>
                          <w:szCs w:val="18"/>
                        </w:rPr>
                        <w:t>主任教諭、教諭等の職層ごとの特性</w:t>
                      </w:r>
                      <w:r>
                        <w:rPr>
                          <w:rFonts w:hint="eastAsia"/>
                          <w:color w:val="000000" w:themeColor="text1"/>
                          <w:sz w:val="18"/>
                          <w:szCs w:val="18"/>
                        </w:rPr>
                        <w:t>を活用して、組織的・効率的な学校運営を行う。</w:t>
                      </w:r>
                    </w:p>
                    <w:p w14:paraId="1F146665" w14:textId="77777777" w:rsidR="00F364AE" w:rsidRDefault="00F364AE" w:rsidP="005A7C77">
                      <w:pPr>
                        <w:jc w:val="left"/>
                        <w:rPr>
                          <w:color w:val="000000" w:themeColor="text1"/>
                          <w:sz w:val="18"/>
                          <w:szCs w:val="18"/>
                        </w:rPr>
                      </w:pPr>
                      <w:r>
                        <w:rPr>
                          <w:rFonts w:hint="eastAsia"/>
                          <w:color w:val="000000" w:themeColor="text1"/>
                          <w:sz w:val="18"/>
                          <w:szCs w:val="18"/>
                        </w:rPr>
                        <w:t xml:space="preserve">　・学校評価の評価を焦点化するために、評価項目を精選し、教育活動のねらいを明確にするとともに、評価の</w:t>
                      </w:r>
                      <w:r>
                        <w:rPr>
                          <w:color w:val="000000" w:themeColor="text1"/>
                          <w:sz w:val="18"/>
                          <w:szCs w:val="18"/>
                        </w:rPr>
                        <w:t>PDCA</w:t>
                      </w:r>
                      <w:r>
                        <w:rPr>
                          <w:rFonts w:hint="eastAsia"/>
                          <w:color w:val="000000" w:themeColor="text1"/>
                          <w:sz w:val="18"/>
                          <w:szCs w:val="18"/>
                        </w:rPr>
                        <w:t>サイ</w:t>
                      </w:r>
                    </w:p>
                    <w:p w14:paraId="6CA8E3B7" w14:textId="77777777" w:rsidR="00F364AE" w:rsidRDefault="00F364AE" w:rsidP="005A7C77">
                      <w:pPr>
                        <w:jc w:val="left"/>
                        <w:rPr>
                          <w:color w:val="000000" w:themeColor="text1"/>
                          <w:sz w:val="18"/>
                          <w:szCs w:val="18"/>
                        </w:rPr>
                      </w:pPr>
                      <w:r>
                        <w:rPr>
                          <w:rFonts w:hint="eastAsia"/>
                          <w:color w:val="000000" w:themeColor="text1"/>
                          <w:sz w:val="18"/>
                          <w:szCs w:val="18"/>
                        </w:rPr>
                        <w:t xml:space="preserve">　　クルを確立する。学校関係者評価、第三者評価の指摘等を生かした教育活動の改善を図る。</w:t>
                      </w:r>
                    </w:p>
                    <w:p w14:paraId="2634D812" w14:textId="77777777" w:rsidR="00F364AE" w:rsidRDefault="00F364AE" w:rsidP="005A7C77">
                      <w:pPr>
                        <w:jc w:val="left"/>
                        <w:rPr>
                          <w:color w:val="000000" w:themeColor="text1"/>
                          <w:sz w:val="18"/>
                          <w:szCs w:val="18"/>
                        </w:rPr>
                      </w:pPr>
                      <w:r>
                        <w:rPr>
                          <w:rFonts w:hint="eastAsia"/>
                          <w:color w:val="000000" w:themeColor="text1"/>
                          <w:sz w:val="18"/>
                          <w:szCs w:val="18"/>
                        </w:rPr>
                        <w:t xml:space="preserve">　・学校行事、学校公開、土曜授業参観等の開催について</w:t>
                      </w:r>
                      <w:r>
                        <w:rPr>
                          <w:color w:val="000000" w:themeColor="text1"/>
                          <w:sz w:val="18"/>
                          <w:szCs w:val="18"/>
                        </w:rPr>
                        <w:t>、</w:t>
                      </w:r>
                      <w:r w:rsidRPr="005A7C77">
                        <w:rPr>
                          <w:rFonts w:hint="eastAsia"/>
                          <w:color w:val="000000" w:themeColor="text1"/>
                          <w:sz w:val="18"/>
                          <w:szCs w:val="18"/>
                        </w:rPr>
                        <w:t>学校の教育活動を積極的に</w:t>
                      </w:r>
                      <w:r>
                        <w:rPr>
                          <w:rFonts w:hint="eastAsia"/>
                          <w:color w:val="000000" w:themeColor="text1"/>
                          <w:sz w:val="18"/>
                          <w:szCs w:val="18"/>
                        </w:rPr>
                        <w:t>安全</w:t>
                      </w:r>
                      <w:r>
                        <w:rPr>
                          <w:color w:val="000000" w:themeColor="text1"/>
                          <w:sz w:val="18"/>
                          <w:szCs w:val="18"/>
                        </w:rPr>
                        <w:t>に</w:t>
                      </w:r>
                      <w:r w:rsidRPr="005A7C77">
                        <w:rPr>
                          <w:rFonts w:hint="eastAsia"/>
                          <w:color w:val="000000" w:themeColor="text1"/>
                          <w:sz w:val="18"/>
                          <w:szCs w:val="18"/>
                        </w:rPr>
                        <w:t>公開する。</w:t>
                      </w:r>
                    </w:p>
                    <w:p w14:paraId="67626739" w14:textId="6CF836B4" w:rsidR="00F364AE" w:rsidRDefault="002D3926" w:rsidP="005A7C77">
                      <w:pPr>
                        <w:jc w:val="left"/>
                        <w:rPr>
                          <w:color w:val="000000" w:themeColor="text1"/>
                          <w:sz w:val="18"/>
                          <w:szCs w:val="18"/>
                        </w:rPr>
                      </w:pPr>
                      <w:r>
                        <w:rPr>
                          <w:rFonts w:hint="eastAsia"/>
                          <w:color w:val="000000" w:themeColor="text1"/>
                          <w:sz w:val="18"/>
                          <w:szCs w:val="18"/>
                        </w:rPr>
                        <w:t xml:space="preserve">　</w:t>
                      </w:r>
                      <w:r>
                        <w:rPr>
                          <w:rFonts w:hint="eastAsia"/>
                          <w:color w:val="000000" w:themeColor="text1"/>
                          <w:sz w:val="18"/>
                          <w:szCs w:val="18"/>
                        </w:rPr>
                        <w:t>６　創意工夫ある活動（地域でつながる津久戸</w:t>
                      </w:r>
                      <w:r w:rsidR="00F364AE">
                        <w:rPr>
                          <w:rFonts w:hint="eastAsia"/>
                          <w:color w:val="000000" w:themeColor="text1"/>
                          <w:sz w:val="18"/>
                          <w:szCs w:val="18"/>
                        </w:rPr>
                        <w:t>小）</w:t>
                      </w:r>
                    </w:p>
                    <w:p w14:paraId="451ED697" w14:textId="77777777" w:rsidR="00F364AE" w:rsidRDefault="00F364AE" w:rsidP="00510F10">
                      <w:pPr>
                        <w:ind w:left="348" w:hangingChars="200" w:hanging="348"/>
                        <w:jc w:val="left"/>
                        <w:rPr>
                          <w:color w:val="000000" w:themeColor="text1"/>
                          <w:sz w:val="18"/>
                          <w:szCs w:val="18"/>
                        </w:rPr>
                      </w:pPr>
                      <w:r>
                        <w:rPr>
                          <w:rFonts w:hint="eastAsia"/>
                          <w:color w:val="000000" w:themeColor="text1"/>
                          <w:sz w:val="18"/>
                          <w:szCs w:val="18"/>
                        </w:rPr>
                        <w:t xml:space="preserve">　・ＳＤＧｓの目標</w:t>
                      </w:r>
                      <w:r>
                        <w:rPr>
                          <w:color w:val="000000" w:themeColor="text1"/>
                          <w:sz w:val="18"/>
                          <w:szCs w:val="18"/>
                        </w:rPr>
                        <w:t>達成</w:t>
                      </w:r>
                      <w:r>
                        <w:rPr>
                          <w:rFonts w:hint="eastAsia"/>
                          <w:color w:val="000000" w:themeColor="text1"/>
                          <w:sz w:val="18"/>
                          <w:szCs w:val="18"/>
                        </w:rPr>
                        <w:t>を</w:t>
                      </w:r>
                      <w:r>
                        <w:rPr>
                          <w:color w:val="000000" w:themeColor="text1"/>
                          <w:sz w:val="18"/>
                          <w:szCs w:val="18"/>
                        </w:rPr>
                        <w:t>意識した</w:t>
                      </w:r>
                      <w:r>
                        <w:rPr>
                          <w:rFonts w:hint="eastAsia"/>
                          <w:color w:val="000000" w:themeColor="text1"/>
                          <w:sz w:val="18"/>
                          <w:szCs w:val="18"/>
                        </w:rPr>
                        <w:t>教育</w:t>
                      </w:r>
                      <w:r>
                        <w:rPr>
                          <w:color w:val="000000" w:themeColor="text1"/>
                          <w:sz w:val="18"/>
                          <w:szCs w:val="18"/>
                        </w:rPr>
                        <w:t>活動</w:t>
                      </w:r>
                      <w:r>
                        <w:rPr>
                          <w:rFonts w:hint="eastAsia"/>
                          <w:color w:val="000000" w:themeColor="text1"/>
                          <w:sz w:val="18"/>
                          <w:szCs w:val="18"/>
                        </w:rPr>
                        <w:t>の</w:t>
                      </w:r>
                      <w:r>
                        <w:rPr>
                          <w:color w:val="000000" w:themeColor="text1"/>
                          <w:sz w:val="18"/>
                          <w:szCs w:val="18"/>
                        </w:rPr>
                        <w:t>充実を図る。</w:t>
                      </w:r>
                    </w:p>
                    <w:p w14:paraId="4B1B3360" w14:textId="77777777" w:rsidR="00F364AE" w:rsidRPr="003B4132" w:rsidRDefault="00F364AE" w:rsidP="003B4132">
                      <w:pPr>
                        <w:jc w:val="left"/>
                        <w:rPr>
                          <w:color w:val="000000" w:themeColor="text1"/>
                          <w:sz w:val="18"/>
                          <w:szCs w:val="18"/>
                        </w:rPr>
                      </w:pPr>
                      <w:r>
                        <w:rPr>
                          <w:rFonts w:hint="eastAsia"/>
                          <w:color w:val="000000" w:themeColor="text1"/>
                          <w:sz w:val="18"/>
                          <w:szCs w:val="18"/>
                        </w:rPr>
                        <w:t xml:space="preserve">　・</w:t>
                      </w:r>
                      <w:r w:rsidRPr="003B4132">
                        <w:rPr>
                          <w:rFonts w:hint="eastAsia"/>
                          <w:color w:val="000000" w:themeColor="text1"/>
                          <w:sz w:val="18"/>
                          <w:szCs w:val="18"/>
                        </w:rPr>
                        <w:t>青少年赤十字の「気付き、考え、実行する」という精神を生かして、ボランティア活動を推進する。</w:t>
                      </w:r>
                    </w:p>
                    <w:p w14:paraId="6D8EBF84" w14:textId="77777777" w:rsidR="00F364AE" w:rsidRDefault="00F364AE" w:rsidP="009751A2">
                      <w:pPr>
                        <w:ind w:left="348" w:hangingChars="200" w:hanging="348"/>
                        <w:jc w:val="left"/>
                        <w:rPr>
                          <w:color w:val="000000" w:themeColor="text1"/>
                          <w:sz w:val="18"/>
                          <w:szCs w:val="18"/>
                        </w:rPr>
                      </w:pPr>
                      <w:r>
                        <w:rPr>
                          <w:rFonts w:hint="eastAsia"/>
                          <w:color w:val="000000" w:themeColor="text1"/>
                          <w:sz w:val="18"/>
                          <w:szCs w:val="18"/>
                        </w:rPr>
                        <w:t xml:space="preserve">　・地域図書館との連携を図り、地域</w:t>
                      </w:r>
                      <w:r>
                        <w:rPr>
                          <w:color w:val="000000" w:themeColor="text1"/>
                          <w:sz w:val="18"/>
                          <w:szCs w:val="18"/>
                        </w:rPr>
                        <w:t>の</w:t>
                      </w:r>
                      <w:r>
                        <w:rPr>
                          <w:rFonts w:hint="eastAsia"/>
                          <w:color w:val="000000" w:themeColor="text1"/>
                          <w:sz w:val="18"/>
                          <w:szCs w:val="18"/>
                        </w:rPr>
                        <w:t>ゲスト</w:t>
                      </w:r>
                      <w:r>
                        <w:rPr>
                          <w:color w:val="000000" w:themeColor="text1"/>
                          <w:sz w:val="18"/>
                          <w:szCs w:val="18"/>
                        </w:rPr>
                        <w:t>ティーチャーを</w:t>
                      </w:r>
                      <w:r>
                        <w:rPr>
                          <w:rFonts w:hint="eastAsia"/>
                          <w:color w:val="000000" w:themeColor="text1"/>
                          <w:sz w:val="18"/>
                          <w:szCs w:val="18"/>
                        </w:rPr>
                        <w:t>招き</w:t>
                      </w:r>
                      <w:r w:rsidR="002D3926">
                        <w:rPr>
                          <w:rFonts w:hint="eastAsia"/>
                          <w:color w:val="000000" w:themeColor="text1"/>
                          <w:sz w:val="18"/>
                          <w:szCs w:val="18"/>
                        </w:rPr>
                        <w:t>、</w:t>
                      </w:r>
                      <w:r>
                        <w:rPr>
                          <w:rFonts w:hint="eastAsia"/>
                          <w:color w:val="000000" w:themeColor="text1"/>
                          <w:sz w:val="18"/>
                          <w:szCs w:val="18"/>
                        </w:rPr>
                        <w:t>地域の伝統文化を学ぶ教育</w:t>
                      </w:r>
                      <w:r>
                        <w:rPr>
                          <w:color w:val="000000" w:themeColor="text1"/>
                          <w:sz w:val="18"/>
                          <w:szCs w:val="18"/>
                        </w:rPr>
                        <w:t>活動を</w:t>
                      </w:r>
                      <w:r>
                        <w:rPr>
                          <w:rFonts w:hint="eastAsia"/>
                          <w:color w:val="000000" w:themeColor="text1"/>
                          <w:sz w:val="18"/>
                          <w:szCs w:val="18"/>
                        </w:rPr>
                        <w:t>積極的に</w:t>
                      </w:r>
                      <w:r>
                        <w:rPr>
                          <w:color w:val="000000" w:themeColor="text1"/>
                          <w:sz w:val="18"/>
                          <w:szCs w:val="18"/>
                        </w:rPr>
                        <w:t>取り入れる。</w:t>
                      </w:r>
                    </w:p>
                    <w:p w14:paraId="18561C66" w14:textId="77777777" w:rsidR="00F364AE" w:rsidRPr="003B4132" w:rsidRDefault="00F364AE" w:rsidP="009751A2">
                      <w:pPr>
                        <w:jc w:val="left"/>
                        <w:rPr>
                          <w:color w:val="000000" w:themeColor="text1"/>
                          <w:sz w:val="18"/>
                          <w:szCs w:val="18"/>
                        </w:rPr>
                      </w:pPr>
                      <w:r>
                        <w:rPr>
                          <w:rFonts w:hint="eastAsia"/>
                          <w:color w:val="000000" w:themeColor="text1"/>
                          <w:sz w:val="18"/>
                          <w:szCs w:val="18"/>
                        </w:rPr>
                        <w:t xml:space="preserve">　・</w:t>
                      </w:r>
                      <w:r w:rsidRPr="000E73B9">
                        <w:rPr>
                          <w:rFonts w:hint="eastAsia"/>
                          <w:color w:val="000000" w:themeColor="text1"/>
                          <w:sz w:val="18"/>
                          <w:szCs w:val="18"/>
                        </w:rPr>
                        <w:t>多様な想定による避難訓練の実施や</w:t>
                      </w:r>
                      <w:r>
                        <w:rPr>
                          <w:rFonts w:hint="eastAsia"/>
                          <w:color w:val="000000" w:themeColor="text1"/>
                          <w:sz w:val="18"/>
                          <w:szCs w:val="18"/>
                        </w:rPr>
                        <w:t>地域</w:t>
                      </w:r>
                      <w:r>
                        <w:rPr>
                          <w:color w:val="000000" w:themeColor="text1"/>
                          <w:sz w:val="18"/>
                          <w:szCs w:val="18"/>
                        </w:rPr>
                        <w:t>と連携し</w:t>
                      </w:r>
                      <w:r>
                        <w:rPr>
                          <w:rFonts w:hint="eastAsia"/>
                          <w:color w:val="000000" w:themeColor="text1"/>
                          <w:sz w:val="18"/>
                          <w:szCs w:val="18"/>
                        </w:rPr>
                        <w:t>て</w:t>
                      </w:r>
                      <w:r w:rsidRPr="000E73B9">
                        <w:rPr>
                          <w:rFonts w:hint="eastAsia"/>
                          <w:color w:val="000000" w:themeColor="text1"/>
                          <w:sz w:val="18"/>
                          <w:szCs w:val="18"/>
                        </w:rPr>
                        <w:t>防災教育をより一層推進</w:t>
                      </w:r>
                      <w:r>
                        <w:rPr>
                          <w:rFonts w:hint="eastAsia"/>
                          <w:color w:val="000000" w:themeColor="text1"/>
                          <w:sz w:val="18"/>
                          <w:szCs w:val="18"/>
                        </w:rPr>
                        <w:t>する。</w:t>
                      </w:r>
                    </w:p>
                    <w:p w14:paraId="3A8C28D5" w14:textId="628B8532" w:rsidR="00F364AE" w:rsidRDefault="00F364AE" w:rsidP="00F364AE">
                      <w:pPr>
                        <w:jc w:val="left"/>
                        <w:rPr>
                          <w:color w:val="000000" w:themeColor="text1"/>
                          <w:sz w:val="18"/>
                          <w:szCs w:val="18"/>
                        </w:rPr>
                      </w:pPr>
                      <w:r>
                        <w:rPr>
                          <w:rFonts w:hint="eastAsia"/>
                          <w:color w:val="000000" w:themeColor="text1"/>
                          <w:sz w:val="18"/>
                          <w:szCs w:val="18"/>
                        </w:rPr>
                        <w:t>７</w:t>
                      </w:r>
                      <w:r>
                        <w:rPr>
                          <w:color w:val="000000" w:themeColor="text1"/>
                          <w:sz w:val="18"/>
                          <w:szCs w:val="18"/>
                        </w:rPr>
                        <w:t xml:space="preserve">　</w:t>
                      </w:r>
                      <w:r>
                        <w:rPr>
                          <w:rFonts w:hint="eastAsia"/>
                          <w:color w:val="000000" w:themeColor="text1"/>
                          <w:sz w:val="18"/>
                          <w:szCs w:val="18"/>
                        </w:rPr>
                        <w:t>新型</w:t>
                      </w:r>
                      <w:r>
                        <w:rPr>
                          <w:color w:val="000000" w:themeColor="text1"/>
                          <w:sz w:val="18"/>
                          <w:szCs w:val="18"/>
                        </w:rPr>
                        <w:t>コロナウイルス</w:t>
                      </w:r>
                      <w:r w:rsidR="00892EC8">
                        <w:rPr>
                          <w:rFonts w:hint="eastAsia"/>
                          <w:color w:val="000000" w:themeColor="text1"/>
                          <w:sz w:val="18"/>
                          <w:szCs w:val="18"/>
                        </w:rPr>
                        <w:t>・</w:t>
                      </w:r>
                      <w:r w:rsidR="007E7252">
                        <w:rPr>
                          <w:rFonts w:hint="eastAsia"/>
                          <w:color w:val="000000" w:themeColor="text1"/>
                          <w:sz w:val="18"/>
                          <w:szCs w:val="18"/>
                        </w:rPr>
                        <w:t>他</w:t>
                      </w:r>
                      <w:r w:rsidR="00892EC8">
                        <w:rPr>
                          <w:rFonts w:hint="eastAsia"/>
                          <w:color w:val="000000" w:themeColor="text1"/>
                          <w:sz w:val="18"/>
                          <w:szCs w:val="18"/>
                        </w:rPr>
                        <w:t>感染症</w:t>
                      </w:r>
                      <w:r>
                        <w:rPr>
                          <w:rFonts w:hint="eastAsia"/>
                          <w:color w:val="000000" w:themeColor="text1"/>
                          <w:sz w:val="18"/>
                          <w:szCs w:val="18"/>
                        </w:rPr>
                        <w:t>への</w:t>
                      </w:r>
                      <w:r>
                        <w:rPr>
                          <w:color w:val="000000" w:themeColor="text1"/>
                          <w:sz w:val="18"/>
                          <w:szCs w:val="18"/>
                        </w:rPr>
                        <w:t>対応</w:t>
                      </w:r>
                    </w:p>
                    <w:p w14:paraId="2E073A90" w14:textId="77777777" w:rsidR="00F364AE" w:rsidRDefault="00F364AE" w:rsidP="00F364AE">
                      <w:pPr>
                        <w:jc w:val="left"/>
                        <w:rPr>
                          <w:color w:val="000000" w:themeColor="text1"/>
                          <w:sz w:val="18"/>
                          <w:szCs w:val="18"/>
                        </w:rPr>
                      </w:pPr>
                      <w:r>
                        <w:rPr>
                          <w:rFonts w:hint="eastAsia"/>
                          <w:color w:val="000000" w:themeColor="text1"/>
                          <w:sz w:val="18"/>
                          <w:szCs w:val="18"/>
                        </w:rPr>
                        <w:t xml:space="preserve">　</w:t>
                      </w:r>
                      <w:r>
                        <w:rPr>
                          <w:color w:val="000000" w:themeColor="text1"/>
                          <w:sz w:val="18"/>
                          <w:szCs w:val="18"/>
                        </w:rPr>
                        <w:t>・</w:t>
                      </w:r>
                      <w:r>
                        <w:rPr>
                          <w:rFonts w:hint="eastAsia"/>
                          <w:color w:val="000000" w:themeColor="text1"/>
                          <w:sz w:val="18"/>
                          <w:szCs w:val="18"/>
                        </w:rPr>
                        <w:t>安全</w:t>
                      </w:r>
                      <w:r>
                        <w:rPr>
                          <w:color w:val="000000" w:themeColor="text1"/>
                          <w:sz w:val="18"/>
                          <w:szCs w:val="18"/>
                        </w:rPr>
                        <w:t>、安心</w:t>
                      </w:r>
                      <w:r>
                        <w:rPr>
                          <w:rFonts w:hint="eastAsia"/>
                          <w:color w:val="000000" w:themeColor="text1"/>
                          <w:sz w:val="18"/>
                          <w:szCs w:val="18"/>
                        </w:rPr>
                        <w:t>な</w:t>
                      </w:r>
                      <w:r>
                        <w:rPr>
                          <w:color w:val="000000" w:themeColor="text1"/>
                          <w:sz w:val="18"/>
                          <w:szCs w:val="18"/>
                        </w:rPr>
                        <w:t>学校生活</w:t>
                      </w:r>
                      <w:r>
                        <w:rPr>
                          <w:rFonts w:hint="eastAsia"/>
                          <w:color w:val="000000" w:themeColor="text1"/>
                          <w:sz w:val="18"/>
                          <w:szCs w:val="18"/>
                        </w:rPr>
                        <w:t>を</w:t>
                      </w:r>
                      <w:r>
                        <w:rPr>
                          <w:color w:val="000000" w:themeColor="text1"/>
                          <w:sz w:val="18"/>
                          <w:szCs w:val="18"/>
                        </w:rPr>
                        <w:t>送るため</w:t>
                      </w:r>
                      <w:r>
                        <w:rPr>
                          <w:rFonts w:hint="eastAsia"/>
                          <w:color w:val="000000" w:themeColor="text1"/>
                          <w:sz w:val="18"/>
                          <w:szCs w:val="18"/>
                        </w:rPr>
                        <w:t>、</w:t>
                      </w:r>
                      <w:r>
                        <w:rPr>
                          <w:color w:val="000000" w:themeColor="text1"/>
                          <w:sz w:val="18"/>
                          <w:szCs w:val="18"/>
                        </w:rPr>
                        <w:t>感染防止の</w:t>
                      </w:r>
                      <w:r>
                        <w:rPr>
                          <w:rFonts w:hint="eastAsia"/>
                          <w:color w:val="000000" w:themeColor="text1"/>
                          <w:sz w:val="18"/>
                          <w:szCs w:val="18"/>
                        </w:rPr>
                        <w:t>ための</w:t>
                      </w:r>
                      <w:r>
                        <w:rPr>
                          <w:color w:val="000000" w:themeColor="text1"/>
                          <w:sz w:val="18"/>
                          <w:szCs w:val="18"/>
                        </w:rPr>
                        <w:t>校内環境の</w:t>
                      </w:r>
                      <w:r w:rsidR="008E66B8">
                        <w:rPr>
                          <w:rFonts w:hint="eastAsia"/>
                          <w:color w:val="000000" w:themeColor="text1"/>
                          <w:sz w:val="18"/>
                          <w:szCs w:val="18"/>
                        </w:rPr>
                        <w:t>対策</w:t>
                      </w:r>
                      <w:r w:rsidR="006E0DAC">
                        <w:rPr>
                          <w:rFonts w:hint="eastAsia"/>
                          <w:color w:val="000000" w:themeColor="text1"/>
                          <w:sz w:val="18"/>
                          <w:szCs w:val="18"/>
                        </w:rPr>
                        <w:t>（</w:t>
                      </w:r>
                      <w:r w:rsidR="006E0DAC">
                        <w:rPr>
                          <w:color w:val="000000" w:themeColor="text1"/>
                          <w:sz w:val="18"/>
                          <w:szCs w:val="18"/>
                        </w:rPr>
                        <w:t>換気の目に見える化）</w:t>
                      </w:r>
                    </w:p>
                    <w:p w14:paraId="665E6F37" w14:textId="77777777" w:rsidR="008E66B8" w:rsidRPr="00F364AE" w:rsidRDefault="00F364AE" w:rsidP="00F364AE">
                      <w:pPr>
                        <w:jc w:val="left"/>
                        <w:rPr>
                          <w:color w:val="000000" w:themeColor="text1"/>
                          <w:sz w:val="18"/>
                          <w:szCs w:val="18"/>
                        </w:rPr>
                      </w:pPr>
                      <w:r>
                        <w:rPr>
                          <w:rFonts w:hint="eastAsia"/>
                          <w:color w:val="000000" w:themeColor="text1"/>
                          <w:sz w:val="18"/>
                          <w:szCs w:val="18"/>
                        </w:rPr>
                        <w:t xml:space="preserve">　</w:t>
                      </w:r>
                      <w:r w:rsidR="002D3926">
                        <w:rPr>
                          <w:color w:val="000000" w:themeColor="text1"/>
                          <w:sz w:val="18"/>
                          <w:szCs w:val="18"/>
                        </w:rPr>
                        <w:t>・</w:t>
                      </w:r>
                      <w:r w:rsidR="002D3926">
                        <w:rPr>
                          <w:rFonts w:hint="eastAsia"/>
                          <w:color w:val="000000" w:themeColor="text1"/>
                          <w:sz w:val="18"/>
                          <w:szCs w:val="18"/>
                        </w:rPr>
                        <w:t>感染症</w:t>
                      </w:r>
                      <w:r w:rsidR="008E66B8">
                        <w:rPr>
                          <w:rFonts w:hint="eastAsia"/>
                          <w:color w:val="000000" w:themeColor="text1"/>
                          <w:sz w:val="18"/>
                          <w:szCs w:val="18"/>
                        </w:rPr>
                        <w:t>による</w:t>
                      </w:r>
                      <w:r w:rsidR="008E66B8">
                        <w:rPr>
                          <w:color w:val="000000" w:themeColor="text1"/>
                          <w:sz w:val="18"/>
                          <w:szCs w:val="18"/>
                        </w:rPr>
                        <w:t>、児童</w:t>
                      </w:r>
                      <w:r w:rsidR="008E66B8">
                        <w:rPr>
                          <w:rFonts w:hint="eastAsia"/>
                          <w:color w:val="000000" w:themeColor="text1"/>
                          <w:sz w:val="18"/>
                          <w:szCs w:val="18"/>
                        </w:rPr>
                        <w:t>、</w:t>
                      </w:r>
                      <w:r w:rsidR="008E66B8">
                        <w:rPr>
                          <w:color w:val="000000" w:themeColor="text1"/>
                          <w:sz w:val="18"/>
                          <w:szCs w:val="18"/>
                        </w:rPr>
                        <w:t>家族、教職員に対する差別の防止</w:t>
                      </w:r>
                    </w:p>
                  </w:txbxContent>
                </v:textbox>
                <w10:wrap anchorx="margin"/>
              </v:rect>
            </w:pict>
          </mc:Fallback>
        </mc:AlternateContent>
      </w:r>
    </w:p>
    <w:p w14:paraId="510FA5E7" w14:textId="77777777" w:rsidR="00D202B6" w:rsidRDefault="00D202B6"/>
    <w:sectPr w:rsidR="00D202B6" w:rsidSect="00425E0F">
      <w:pgSz w:w="11906" w:h="16838" w:code="9"/>
      <w:pgMar w:top="851" w:right="851" w:bottom="851" w:left="851"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B8D6" w14:textId="77777777" w:rsidR="00F364AE" w:rsidRDefault="00F364AE" w:rsidP="000605CA">
      <w:r>
        <w:separator/>
      </w:r>
    </w:p>
  </w:endnote>
  <w:endnote w:type="continuationSeparator" w:id="0">
    <w:p w14:paraId="75EC7A28" w14:textId="77777777" w:rsidR="00F364AE" w:rsidRDefault="00F364AE" w:rsidP="0006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IXGeneral-Regular">
    <w:altName w:val="Times New Roman"/>
    <w:charset w:val="00"/>
    <w:family w:val="auto"/>
    <w:pitch w:val="variable"/>
    <w:sig w:usb0="A00002FF" w:usb1="4203FDFF" w:usb2="02000020" w:usb3="00000000" w:csb0="8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2D1A" w14:textId="77777777" w:rsidR="00F364AE" w:rsidRDefault="00F364AE" w:rsidP="000605CA">
      <w:r>
        <w:separator/>
      </w:r>
    </w:p>
  </w:footnote>
  <w:footnote w:type="continuationSeparator" w:id="0">
    <w:p w14:paraId="5BFDC604" w14:textId="77777777" w:rsidR="00F364AE" w:rsidRDefault="00F364AE" w:rsidP="00060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6A16"/>
    <w:multiLevelType w:val="hybridMultilevel"/>
    <w:tmpl w:val="4ED22798"/>
    <w:lvl w:ilvl="0" w:tplc="F5AEC9A4">
      <w:numFmt w:val="bullet"/>
      <w:lvlText w:val="・"/>
      <w:lvlJc w:val="left"/>
      <w:pPr>
        <w:ind w:left="5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1" w15:restartNumberingAfterBreak="0">
    <w:nsid w:val="2A02390F"/>
    <w:multiLevelType w:val="hybridMultilevel"/>
    <w:tmpl w:val="717E4B06"/>
    <w:lvl w:ilvl="0" w:tplc="128E2F5E">
      <w:numFmt w:val="bullet"/>
      <w:lvlText w:val="・"/>
      <w:lvlJc w:val="left"/>
      <w:pPr>
        <w:ind w:left="5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2" w15:restartNumberingAfterBreak="0">
    <w:nsid w:val="2B675ADC"/>
    <w:multiLevelType w:val="hybridMultilevel"/>
    <w:tmpl w:val="ADECBC52"/>
    <w:lvl w:ilvl="0" w:tplc="9C889C10">
      <w:numFmt w:val="bullet"/>
      <w:lvlText w:val="・"/>
      <w:lvlJc w:val="left"/>
      <w:pPr>
        <w:ind w:left="5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3" w15:restartNumberingAfterBreak="0">
    <w:nsid w:val="366577B7"/>
    <w:multiLevelType w:val="hybridMultilevel"/>
    <w:tmpl w:val="323C8718"/>
    <w:lvl w:ilvl="0" w:tplc="D70EB556">
      <w:numFmt w:val="bullet"/>
      <w:lvlText w:val="・"/>
      <w:lvlJc w:val="left"/>
      <w:pPr>
        <w:ind w:left="5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4" w15:restartNumberingAfterBreak="0">
    <w:nsid w:val="50D82618"/>
    <w:multiLevelType w:val="hybridMultilevel"/>
    <w:tmpl w:val="F02C71D6"/>
    <w:lvl w:ilvl="0" w:tplc="65804E0E">
      <w:numFmt w:val="bullet"/>
      <w:lvlText w:val="☆"/>
      <w:lvlJc w:val="left"/>
      <w:pPr>
        <w:ind w:left="360" w:hanging="360"/>
      </w:pPr>
      <w:rPr>
        <w:rFonts w:ascii="HG丸ｺﾞｼｯｸM-PRO" w:eastAsia="HG丸ｺﾞｼｯｸM-PRO" w:hAnsi="HG丸ｺﾞｼｯｸM-PRO" w:cs="STIXGeneral-Regular"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5684CC3"/>
    <w:multiLevelType w:val="hybridMultilevel"/>
    <w:tmpl w:val="52A025D4"/>
    <w:lvl w:ilvl="0" w:tplc="61BAADF0">
      <w:numFmt w:val="bullet"/>
      <w:lvlText w:val="・"/>
      <w:lvlJc w:val="left"/>
      <w:pPr>
        <w:ind w:left="5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6" w15:restartNumberingAfterBreak="0">
    <w:nsid w:val="601677F8"/>
    <w:multiLevelType w:val="hybridMultilevel"/>
    <w:tmpl w:val="4D0AE628"/>
    <w:lvl w:ilvl="0" w:tplc="E4B81266">
      <w:numFmt w:val="bullet"/>
      <w:lvlText w:val="・"/>
      <w:lvlJc w:val="left"/>
      <w:pPr>
        <w:ind w:left="5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7" w15:restartNumberingAfterBreak="0">
    <w:nsid w:val="67EB664B"/>
    <w:multiLevelType w:val="hybridMultilevel"/>
    <w:tmpl w:val="A79EDEBC"/>
    <w:lvl w:ilvl="0" w:tplc="A82AD024">
      <w:numFmt w:val="bullet"/>
      <w:lvlText w:val="・"/>
      <w:lvlJc w:val="left"/>
      <w:pPr>
        <w:ind w:left="5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8" w15:restartNumberingAfterBreak="0">
    <w:nsid w:val="68D04900"/>
    <w:multiLevelType w:val="hybridMultilevel"/>
    <w:tmpl w:val="C57CCDDE"/>
    <w:lvl w:ilvl="0" w:tplc="2B3E30B4">
      <w:numFmt w:val="bullet"/>
      <w:lvlText w:val="・"/>
      <w:lvlJc w:val="left"/>
      <w:pPr>
        <w:ind w:left="5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9" w15:restartNumberingAfterBreak="0">
    <w:nsid w:val="72DF3072"/>
    <w:multiLevelType w:val="hybridMultilevel"/>
    <w:tmpl w:val="0E66B194"/>
    <w:lvl w:ilvl="0" w:tplc="C7FA379E">
      <w:numFmt w:val="bullet"/>
      <w:lvlText w:val="・"/>
      <w:lvlJc w:val="left"/>
      <w:pPr>
        <w:ind w:left="5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10" w15:restartNumberingAfterBreak="0">
    <w:nsid w:val="7929613A"/>
    <w:multiLevelType w:val="hybridMultilevel"/>
    <w:tmpl w:val="AE7AF7EE"/>
    <w:lvl w:ilvl="0" w:tplc="EEFA8ED2">
      <w:numFmt w:val="bullet"/>
      <w:lvlText w:val="・"/>
      <w:lvlJc w:val="left"/>
      <w:pPr>
        <w:ind w:left="5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11" w15:restartNumberingAfterBreak="0">
    <w:nsid w:val="7B6D4763"/>
    <w:multiLevelType w:val="hybridMultilevel"/>
    <w:tmpl w:val="EDF8035E"/>
    <w:lvl w:ilvl="0" w:tplc="F96C6B2C">
      <w:numFmt w:val="bullet"/>
      <w:lvlText w:val="・"/>
      <w:lvlJc w:val="left"/>
      <w:pPr>
        <w:ind w:left="5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num w:numId="1">
    <w:abstractNumId w:val="4"/>
  </w:num>
  <w:num w:numId="2">
    <w:abstractNumId w:val="2"/>
  </w:num>
  <w:num w:numId="3">
    <w:abstractNumId w:val="10"/>
  </w:num>
  <w:num w:numId="4">
    <w:abstractNumId w:val="9"/>
  </w:num>
  <w:num w:numId="5">
    <w:abstractNumId w:val="1"/>
  </w:num>
  <w:num w:numId="6">
    <w:abstractNumId w:val="6"/>
  </w:num>
  <w:num w:numId="7">
    <w:abstractNumId w:val="3"/>
  </w:num>
  <w:num w:numId="8">
    <w:abstractNumId w:val="7"/>
  </w:num>
  <w:num w:numId="9">
    <w:abstractNumId w:val="5"/>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E0F"/>
    <w:rsid w:val="00013060"/>
    <w:rsid w:val="000605CA"/>
    <w:rsid w:val="002D3926"/>
    <w:rsid w:val="003B4132"/>
    <w:rsid w:val="00425E0F"/>
    <w:rsid w:val="00510F10"/>
    <w:rsid w:val="00537736"/>
    <w:rsid w:val="005A7C77"/>
    <w:rsid w:val="006248C6"/>
    <w:rsid w:val="006E0DAC"/>
    <w:rsid w:val="007E7252"/>
    <w:rsid w:val="00892EC8"/>
    <w:rsid w:val="008E17AE"/>
    <w:rsid w:val="008E66B8"/>
    <w:rsid w:val="009751A2"/>
    <w:rsid w:val="00D202B6"/>
    <w:rsid w:val="00EF1E69"/>
    <w:rsid w:val="00F364AE"/>
    <w:rsid w:val="00FF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1F6C7E26"/>
  <w14:defaultImageDpi w14:val="300"/>
  <w15:docId w15:val="{3113004E-73E6-4BC9-B0B6-F3285433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E0F"/>
    <w:pPr>
      <w:widowControl w:val="0"/>
      <w:jc w:val="both"/>
    </w:pPr>
    <w:rPr>
      <w:rFonts w:eastAsia="HG丸ｺﾞｼｯｸM-PRO"/>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E0F"/>
    <w:pPr>
      <w:ind w:leftChars="400" w:left="960"/>
    </w:pPr>
  </w:style>
  <w:style w:type="paragraph" w:styleId="a4">
    <w:name w:val="Balloon Text"/>
    <w:basedOn w:val="a"/>
    <w:link w:val="a5"/>
    <w:uiPriority w:val="99"/>
    <w:semiHidden/>
    <w:unhideWhenUsed/>
    <w:rsid w:val="00510F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0F10"/>
    <w:rPr>
      <w:rFonts w:asciiTheme="majorHAnsi" w:eastAsiaTheme="majorEastAsia" w:hAnsiTheme="majorHAnsi" w:cstheme="majorBidi"/>
      <w:sz w:val="18"/>
      <w:szCs w:val="18"/>
    </w:rPr>
  </w:style>
  <w:style w:type="paragraph" w:styleId="a6">
    <w:name w:val="header"/>
    <w:basedOn w:val="a"/>
    <w:link w:val="a7"/>
    <w:uiPriority w:val="99"/>
    <w:unhideWhenUsed/>
    <w:rsid w:val="000605CA"/>
    <w:pPr>
      <w:tabs>
        <w:tab w:val="center" w:pos="4252"/>
        <w:tab w:val="right" w:pos="8504"/>
      </w:tabs>
      <w:snapToGrid w:val="0"/>
    </w:pPr>
  </w:style>
  <w:style w:type="character" w:customStyle="1" w:styleId="a7">
    <w:name w:val="ヘッダー (文字)"/>
    <w:basedOn w:val="a0"/>
    <w:link w:val="a6"/>
    <w:uiPriority w:val="99"/>
    <w:rsid w:val="000605CA"/>
    <w:rPr>
      <w:rFonts w:eastAsia="HG丸ｺﾞｼｯｸM-PRO"/>
      <w:sz w:val="21"/>
      <w:szCs w:val="22"/>
    </w:rPr>
  </w:style>
  <w:style w:type="paragraph" w:styleId="a8">
    <w:name w:val="footer"/>
    <w:basedOn w:val="a"/>
    <w:link w:val="a9"/>
    <w:uiPriority w:val="99"/>
    <w:unhideWhenUsed/>
    <w:rsid w:val="000605CA"/>
    <w:pPr>
      <w:tabs>
        <w:tab w:val="center" w:pos="4252"/>
        <w:tab w:val="right" w:pos="8504"/>
      </w:tabs>
      <w:snapToGrid w:val="0"/>
    </w:pPr>
  </w:style>
  <w:style w:type="character" w:customStyle="1" w:styleId="a9">
    <w:name w:val="フッター (文字)"/>
    <w:basedOn w:val="a0"/>
    <w:link w:val="a8"/>
    <w:uiPriority w:val="99"/>
    <w:rsid w:val="000605CA"/>
    <w:rPr>
      <w:rFonts w:eastAsia="HG丸ｺﾞｼｯｸM-PRO"/>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本間 基史</dc:creator>
  <cp:lastModifiedBy>ks08676771a</cp:lastModifiedBy>
  <cp:revision>2</cp:revision>
  <cp:lastPrinted>2020-04-01T05:28:00Z</cp:lastPrinted>
  <dcterms:created xsi:type="dcterms:W3CDTF">2025-03-18T05:43:00Z</dcterms:created>
  <dcterms:modified xsi:type="dcterms:W3CDTF">2025-03-18T05:43:00Z</dcterms:modified>
</cp:coreProperties>
</file>