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08B" w:rsidRPr="00637213" w:rsidRDefault="007F108B" w:rsidP="00CD402D">
      <w:pPr>
        <w:overflowPunct w:val="0"/>
        <w:jc w:val="center"/>
        <w:textAlignment w:val="baseline"/>
        <w:rPr>
          <w:rFonts w:ascii="Times New Roman" w:hAnsi="Times New Roman" w:cs="ＭＳ 明朝"/>
          <w:b/>
          <w:color w:val="000000"/>
          <w:kern w:val="0"/>
          <w:sz w:val="28"/>
          <w:szCs w:val="28"/>
        </w:rPr>
      </w:pPr>
      <w:r w:rsidRPr="00637213">
        <w:rPr>
          <w:rFonts w:hint="eastAsia"/>
          <w:b/>
          <w:sz w:val="28"/>
          <w:szCs w:val="28"/>
        </w:rPr>
        <w:t>資料を活用して調べる学習例（仕事や職業について）</w:t>
      </w:r>
    </w:p>
    <w:p w:rsidR="007F108B" w:rsidRPr="00E47395" w:rsidRDefault="007F108B" w:rsidP="00E47395">
      <w:pPr>
        <w:overflowPunct w:val="0"/>
        <w:textAlignment w:val="baseline"/>
        <w:rPr>
          <w:rFonts w:ascii="ＭＳ 明朝" w:hAnsi="Times New Roman"/>
          <w:color w:val="000000"/>
          <w:kern w:val="0"/>
          <w:szCs w:val="21"/>
        </w:rPr>
      </w:pPr>
      <w:r>
        <w:rPr>
          <w:rFonts w:ascii="Times New Roman" w:hAnsi="Times New Roman" w:cs="ＭＳ 明朝" w:hint="eastAsia"/>
          <w:color w:val="000000"/>
          <w:kern w:val="0"/>
          <w:szCs w:val="21"/>
        </w:rPr>
        <w:t xml:space="preserve">　本事例</w:t>
      </w:r>
      <w:r w:rsidRPr="00E47395">
        <w:rPr>
          <w:rFonts w:ascii="Times New Roman" w:hAnsi="Times New Roman" w:cs="ＭＳ 明朝" w:hint="eastAsia"/>
          <w:color w:val="000000"/>
          <w:kern w:val="0"/>
          <w:szCs w:val="21"/>
        </w:rPr>
        <w:t>は、図書資料を二つの目的で活用する</w:t>
      </w:r>
      <w:r>
        <w:rPr>
          <w:rFonts w:ascii="Times New Roman" w:hAnsi="Times New Roman" w:cs="ＭＳ 明朝" w:hint="eastAsia"/>
          <w:color w:val="000000"/>
          <w:kern w:val="0"/>
          <w:szCs w:val="21"/>
        </w:rPr>
        <w:t>事例です</w:t>
      </w:r>
      <w:r w:rsidRPr="00E47395">
        <w:rPr>
          <w:rFonts w:ascii="Times New Roman" w:hAnsi="Times New Roman" w:cs="ＭＳ 明朝" w:hint="eastAsia"/>
          <w:color w:val="000000"/>
          <w:kern w:val="0"/>
          <w:szCs w:val="21"/>
        </w:rPr>
        <w:t>。</w:t>
      </w:r>
    </w:p>
    <w:p w:rsidR="007F108B" w:rsidRPr="00E47395" w:rsidRDefault="007F108B" w:rsidP="00E47395">
      <w:pPr>
        <w:overflowPunct w:val="0"/>
        <w:textAlignment w:val="baseline"/>
        <w:rPr>
          <w:rFonts w:ascii="ＭＳ 明朝" w:hAnsi="Times New Roman"/>
          <w:color w:val="000000"/>
          <w:kern w:val="0"/>
          <w:szCs w:val="21"/>
        </w:rPr>
      </w:pPr>
      <w:r w:rsidRPr="00E47395">
        <w:rPr>
          <w:rFonts w:ascii="Times New Roman" w:hAnsi="Times New Roman" w:cs="ＭＳ 明朝" w:hint="eastAsia"/>
          <w:color w:val="000000"/>
          <w:kern w:val="0"/>
          <w:szCs w:val="21"/>
        </w:rPr>
        <w:t xml:space="preserve">　一つは、どんな仕事や職業があるのか調べ、興味・関心をもった仕事や自分がなりたい職業など、調べたい仕事や職業を決めるために図書資料を活用することで</w:t>
      </w:r>
      <w:r>
        <w:rPr>
          <w:rFonts w:ascii="Times New Roman" w:hAnsi="Times New Roman" w:cs="ＭＳ 明朝" w:hint="eastAsia"/>
          <w:color w:val="000000"/>
          <w:kern w:val="0"/>
          <w:szCs w:val="21"/>
        </w:rPr>
        <w:t>す</w:t>
      </w:r>
      <w:r w:rsidRPr="00E47395">
        <w:rPr>
          <w:rFonts w:ascii="Times New Roman" w:hAnsi="Times New Roman" w:cs="ＭＳ 明朝" w:hint="eastAsia"/>
          <w:color w:val="000000"/>
          <w:kern w:val="0"/>
          <w:szCs w:val="21"/>
        </w:rPr>
        <w:t>。</w:t>
      </w:r>
    </w:p>
    <w:p w:rsidR="007F108B" w:rsidRPr="00E47395" w:rsidRDefault="007F108B" w:rsidP="00E47395">
      <w:pPr>
        <w:overflowPunct w:val="0"/>
        <w:textAlignment w:val="baseline"/>
        <w:rPr>
          <w:rFonts w:ascii="ＭＳ 明朝" w:hAnsi="Times New Roman"/>
          <w:color w:val="000000"/>
          <w:kern w:val="0"/>
          <w:szCs w:val="21"/>
        </w:rPr>
      </w:pPr>
      <w:r w:rsidRPr="00E47395">
        <w:rPr>
          <w:rFonts w:ascii="Times New Roman" w:hAnsi="Times New Roman" w:cs="ＭＳ 明朝" w:hint="eastAsia"/>
          <w:color w:val="000000"/>
          <w:kern w:val="0"/>
          <w:szCs w:val="21"/>
        </w:rPr>
        <w:t xml:space="preserve">　もう一つは、自分が決めた調べたい職業について調べる</w:t>
      </w:r>
      <w:r>
        <w:rPr>
          <w:rFonts w:ascii="Times New Roman" w:hAnsi="Times New Roman" w:cs="ＭＳ 明朝" w:hint="eastAsia"/>
          <w:color w:val="000000"/>
          <w:kern w:val="0"/>
          <w:szCs w:val="21"/>
        </w:rPr>
        <w:t>ことです</w:t>
      </w:r>
      <w:r w:rsidRPr="00E47395">
        <w:rPr>
          <w:rFonts w:ascii="Times New Roman" w:hAnsi="Times New Roman" w:cs="ＭＳ 明朝" w:hint="eastAsia"/>
          <w:color w:val="000000"/>
          <w:kern w:val="0"/>
          <w:szCs w:val="21"/>
        </w:rPr>
        <w:t>。仕事の内容や苦労、喜び、その仕事に就くための進路や資格や能力、その仕事に就くためには今ど</w:t>
      </w:r>
      <w:r w:rsidR="00650D37">
        <w:rPr>
          <w:rFonts w:ascii="Times New Roman" w:hAnsi="Times New Roman" w:cs="ＭＳ 明朝" w:hint="eastAsia"/>
          <w:color w:val="000000"/>
          <w:kern w:val="0"/>
          <w:szCs w:val="21"/>
        </w:rPr>
        <w:t>んな努力をすればいいのかなどを、複数の資料に当たって調べる学習を</w:t>
      </w:r>
      <w:r>
        <w:rPr>
          <w:rFonts w:ascii="Times New Roman" w:hAnsi="Times New Roman" w:cs="ＭＳ 明朝" w:hint="eastAsia"/>
          <w:color w:val="000000"/>
          <w:kern w:val="0"/>
          <w:szCs w:val="21"/>
        </w:rPr>
        <w:t>想定し</w:t>
      </w:r>
      <w:r w:rsidR="00650D37">
        <w:rPr>
          <w:rFonts w:ascii="Times New Roman" w:hAnsi="Times New Roman" w:cs="ＭＳ 明朝" w:hint="eastAsia"/>
          <w:color w:val="000000"/>
          <w:kern w:val="0"/>
          <w:szCs w:val="21"/>
        </w:rPr>
        <w:t>てい</w:t>
      </w:r>
      <w:r>
        <w:rPr>
          <w:rFonts w:ascii="Times New Roman" w:hAnsi="Times New Roman" w:cs="ＭＳ 明朝" w:hint="eastAsia"/>
          <w:color w:val="000000"/>
          <w:kern w:val="0"/>
          <w:szCs w:val="21"/>
        </w:rPr>
        <w:t>ます</w:t>
      </w:r>
      <w:r w:rsidRPr="00E47395">
        <w:rPr>
          <w:rFonts w:ascii="Times New Roman" w:hAnsi="Times New Roman" w:cs="ＭＳ 明朝" w:hint="eastAsia"/>
          <w:color w:val="000000"/>
          <w:kern w:val="0"/>
          <w:szCs w:val="21"/>
        </w:rPr>
        <w:t>。</w:t>
      </w:r>
    </w:p>
    <w:p w:rsidR="007F108B" w:rsidRPr="00E47395" w:rsidRDefault="007F108B" w:rsidP="00E47395">
      <w:pPr>
        <w:overflowPunct w:val="0"/>
        <w:textAlignment w:val="baseline"/>
        <w:rPr>
          <w:rFonts w:ascii="ＭＳ 明朝" w:hAnsi="Times New Roman"/>
          <w:color w:val="000000"/>
          <w:kern w:val="0"/>
          <w:szCs w:val="21"/>
        </w:rPr>
      </w:pPr>
      <w:r>
        <w:rPr>
          <w:rFonts w:ascii="Times New Roman" w:hAnsi="Times New Roman" w:cs="ＭＳ 明朝" w:hint="eastAsia"/>
          <w:color w:val="000000"/>
          <w:kern w:val="0"/>
          <w:szCs w:val="21"/>
        </w:rPr>
        <w:t xml:space="preserve">　授業前には、どんな学習をするのか、学校図書館支援員にどのように関わってもらいたいのか伝えます。そして、</w:t>
      </w:r>
      <w:r w:rsidRPr="00E47395">
        <w:rPr>
          <w:rFonts w:ascii="Times New Roman" w:hAnsi="Times New Roman" w:cs="ＭＳ 明朝" w:hint="eastAsia"/>
          <w:color w:val="000000"/>
          <w:kern w:val="0"/>
          <w:szCs w:val="21"/>
        </w:rPr>
        <w:t>授業開始までに、課題設定のための職業全般について書かれた図書資料を準備</w:t>
      </w:r>
      <w:r>
        <w:rPr>
          <w:rFonts w:ascii="Times New Roman" w:hAnsi="Times New Roman" w:cs="ＭＳ 明朝" w:hint="eastAsia"/>
          <w:color w:val="000000"/>
          <w:kern w:val="0"/>
          <w:szCs w:val="21"/>
        </w:rPr>
        <w:t>してもらいます</w:t>
      </w:r>
      <w:r w:rsidRPr="00E47395">
        <w:rPr>
          <w:rFonts w:ascii="Times New Roman" w:hAnsi="Times New Roman" w:cs="ＭＳ 明朝" w:hint="eastAsia"/>
          <w:color w:val="000000"/>
          <w:kern w:val="0"/>
          <w:szCs w:val="21"/>
        </w:rPr>
        <w:t>。</w:t>
      </w:r>
    </w:p>
    <w:p w:rsidR="007F108B" w:rsidRDefault="007F108B" w:rsidP="00E47395">
      <w:pPr>
        <w:rPr>
          <w:rFonts w:ascii="Times New Roman" w:hAnsi="Times New Roman" w:cs="ＭＳ 明朝"/>
          <w:color w:val="000000"/>
          <w:kern w:val="0"/>
          <w:szCs w:val="21"/>
        </w:rPr>
      </w:pPr>
      <w:r w:rsidRPr="00E47395">
        <w:rPr>
          <w:rFonts w:ascii="Times New Roman" w:hAnsi="Times New Roman" w:cs="ＭＳ 明朝" w:hint="eastAsia"/>
          <w:color w:val="000000"/>
          <w:kern w:val="0"/>
          <w:szCs w:val="21"/>
        </w:rPr>
        <w:t xml:space="preserve">　一人一人が調べたい仕事や職業が決まったら、個々の課題に合った図書資料</w:t>
      </w:r>
      <w:r>
        <w:rPr>
          <w:rFonts w:ascii="Times New Roman" w:hAnsi="Times New Roman" w:cs="ＭＳ 明朝" w:hint="eastAsia"/>
          <w:color w:val="000000"/>
          <w:kern w:val="0"/>
          <w:szCs w:val="21"/>
        </w:rPr>
        <w:t>を学校図書館で見つけさせたり区立図書館から借りたりします</w:t>
      </w:r>
      <w:r w:rsidRPr="00E47395">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各自の調べたい職業の一覧を教員から学校図書館支援員に渡して資料を取り寄せてもらうことも可能ですが、必要な資料をリクエストするレファレンスの学習や、</w:t>
      </w:r>
      <w:r w:rsidRPr="00E47395">
        <w:rPr>
          <w:rFonts w:ascii="Times New Roman" w:hAnsi="Times New Roman" w:cs="ＭＳ 明朝" w:hint="eastAsia"/>
          <w:color w:val="000000"/>
          <w:kern w:val="0"/>
          <w:szCs w:val="21"/>
        </w:rPr>
        <w:t>高学年</w:t>
      </w:r>
      <w:r>
        <w:rPr>
          <w:rFonts w:ascii="Times New Roman" w:hAnsi="Times New Roman" w:cs="ＭＳ 明朝" w:hint="eastAsia"/>
          <w:color w:val="000000"/>
          <w:kern w:val="0"/>
          <w:szCs w:val="21"/>
        </w:rPr>
        <w:t>・中学生</w:t>
      </w:r>
      <w:r w:rsidRPr="00E47395">
        <w:rPr>
          <w:rFonts w:ascii="Times New Roman" w:hAnsi="Times New Roman" w:cs="ＭＳ 明朝" w:hint="eastAsia"/>
          <w:color w:val="000000"/>
          <w:kern w:val="0"/>
          <w:szCs w:val="21"/>
        </w:rPr>
        <w:t>は、</w:t>
      </w:r>
      <w:r>
        <w:rPr>
          <w:rFonts w:ascii="Times New Roman" w:hAnsi="Times New Roman" w:cs="ＭＳ 明朝" w:hint="eastAsia"/>
          <w:color w:val="000000"/>
          <w:kern w:val="0"/>
          <w:szCs w:val="21"/>
        </w:rPr>
        <w:t>新宿区立図書館のホームページ</w:t>
      </w:r>
      <w:r w:rsidR="00650D37">
        <w:rPr>
          <w:rFonts w:ascii="Times New Roman" w:hAnsi="Times New Roman" w:cs="ＭＳ 明朝" w:hint="eastAsia"/>
          <w:color w:val="000000"/>
          <w:kern w:val="0"/>
          <w:szCs w:val="21"/>
        </w:rPr>
        <w:t>から</w:t>
      </w:r>
      <w:r>
        <w:rPr>
          <w:rFonts w:ascii="Times New Roman" w:hAnsi="Times New Roman" w:cs="ＭＳ 明朝" w:hint="eastAsia"/>
          <w:color w:val="000000"/>
          <w:kern w:val="0"/>
          <w:szCs w:val="21"/>
        </w:rPr>
        <w:t>自分で必要な資料を検索させることも情報活用能力の育成の</w:t>
      </w:r>
      <w:r>
        <w:rPr>
          <w:rFonts w:ascii="Times New Roman" w:hAnsi="Times New Roman" w:cs="ＭＳ 明朝"/>
          <w:color w:val="000000"/>
          <w:kern w:val="0"/>
          <w:szCs w:val="21"/>
        </w:rPr>
        <w:t>1</w:t>
      </w:r>
      <w:r>
        <w:rPr>
          <w:rFonts w:ascii="Times New Roman" w:hAnsi="Times New Roman" w:cs="ＭＳ 明朝" w:hint="eastAsia"/>
          <w:color w:val="000000"/>
          <w:kern w:val="0"/>
          <w:szCs w:val="21"/>
        </w:rPr>
        <w:t>つです。その上で、学校図書館支援員に</w:t>
      </w:r>
      <w:r w:rsidRPr="00E47395">
        <w:rPr>
          <w:rFonts w:ascii="Times New Roman" w:hAnsi="Times New Roman" w:cs="ＭＳ 明朝" w:hint="eastAsia"/>
          <w:color w:val="000000"/>
          <w:kern w:val="0"/>
          <w:szCs w:val="21"/>
        </w:rPr>
        <w:t>も、さらに適切な資料を探して</w:t>
      </w:r>
      <w:r>
        <w:rPr>
          <w:rFonts w:ascii="Times New Roman" w:hAnsi="Times New Roman" w:cs="ＭＳ 明朝" w:hint="eastAsia"/>
          <w:color w:val="000000"/>
          <w:kern w:val="0"/>
          <w:szCs w:val="21"/>
        </w:rPr>
        <w:t>もらい</w:t>
      </w:r>
      <w:r w:rsidRPr="00E47395">
        <w:rPr>
          <w:rFonts w:ascii="Times New Roman" w:hAnsi="Times New Roman" w:cs="ＭＳ 明朝" w:hint="eastAsia"/>
          <w:color w:val="000000"/>
          <w:kern w:val="0"/>
          <w:szCs w:val="21"/>
        </w:rPr>
        <w:t>、提供し</w:t>
      </w:r>
      <w:r w:rsidR="00650D37">
        <w:rPr>
          <w:rFonts w:ascii="Times New Roman" w:hAnsi="Times New Roman" w:cs="ＭＳ 明朝" w:hint="eastAsia"/>
          <w:color w:val="000000"/>
          <w:kern w:val="0"/>
          <w:szCs w:val="21"/>
        </w:rPr>
        <w:t>ま</w:t>
      </w:r>
      <w:r>
        <w:rPr>
          <w:rFonts w:ascii="Times New Roman" w:hAnsi="Times New Roman" w:cs="ＭＳ 明朝" w:hint="eastAsia"/>
          <w:color w:val="000000"/>
          <w:kern w:val="0"/>
          <w:szCs w:val="21"/>
        </w:rPr>
        <w:t>す</w:t>
      </w:r>
      <w:r w:rsidRPr="00E47395">
        <w:rPr>
          <w:rFonts w:ascii="Times New Roman" w:hAnsi="Times New Roman" w:cs="ＭＳ 明朝" w:hint="eastAsia"/>
          <w:color w:val="000000"/>
          <w:kern w:val="0"/>
          <w:szCs w:val="21"/>
        </w:rPr>
        <w:t>。</w:t>
      </w:r>
    </w:p>
    <w:p w:rsidR="007F108B" w:rsidRDefault="007F108B" w:rsidP="00E47395">
      <w:pPr>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以下は、職業について調べることを想定した学習指導の大まかな流れです。学校図書館資料を活用して調べる学習の指導計画を立てるときの参考に例示しました。</w:t>
      </w:r>
    </w:p>
    <w:p w:rsidR="00650D37" w:rsidRDefault="00650D37" w:rsidP="00E47395">
      <w:pPr>
        <w:rPr>
          <w:rFonts w:ascii="Times New Roman" w:hAnsi="Times New Roman" w:cs="ＭＳ 明朝"/>
          <w:color w:val="000000"/>
          <w:kern w:val="0"/>
          <w:szCs w:val="21"/>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2701"/>
        <w:gridCol w:w="3152"/>
        <w:gridCol w:w="2831"/>
      </w:tblGrid>
      <w:tr w:rsidR="00650D37" w:rsidRPr="00612DF7" w:rsidTr="00650D37">
        <w:tc>
          <w:tcPr>
            <w:tcW w:w="244" w:type="pct"/>
          </w:tcPr>
          <w:p w:rsidR="00650D37" w:rsidRPr="00612DF7" w:rsidRDefault="00650D37" w:rsidP="00E47395">
            <w:pPr>
              <w:rPr>
                <w:szCs w:val="21"/>
              </w:rPr>
            </w:pPr>
            <w:r w:rsidRPr="00612DF7">
              <w:rPr>
                <w:rFonts w:hint="eastAsia"/>
                <w:szCs w:val="21"/>
              </w:rPr>
              <w:t>次</w:t>
            </w:r>
          </w:p>
        </w:tc>
        <w:tc>
          <w:tcPr>
            <w:tcW w:w="1479" w:type="pct"/>
          </w:tcPr>
          <w:p w:rsidR="00650D37" w:rsidRPr="00612DF7" w:rsidRDefault="00650D37" w:rsidP="00E47395">
            <w:pPr>
              <w:rPr>
                <w:szCs w:val="21"/>
              </w:rPr>
            </w:pPr>
            <w:r w:rsidRPr="00612DF7">
              <w:rPr>
                <w:rFonts w:hint="eastAsia"/>
                <w:szCs w:val="21"/>
              </w:rPr>
              <w:t xml:space="preserve">　　</w:t>
            </w:r>
            <w:r w:rsidRPr="00612DF7">
              <w:rPr>
                <w:rFonts w:hint="eastAsia"/>
              </w:rPr>
              <w:t>主な学習活動</w:t>
            </w:r>
          </w:p>
        </w:tc>
        <w:tc>
          <w:tcPr>
            <w:tcW w:w="1726" w:type="pct"/>
          </w:tcPr>
          <w:p w:rsidR="00650D37" w:rsidRPr="00612DF7" w:rsidRDefault="00650D37" w:rsidP="00E47395">
            <w:pPr>
              <w:rPr>
                <w:szCs w:val="21"/>
              </w:rPr>
            </w:pPr>
            <w:r w:rsidRPr="00612DF7">
              <w:rPr>
                <w:rFonts w:hint="eastAsia"/>
                <w:szCs w:val="21"/>
              </w:rPr>
              <w:t>指導（□）評価（○）</w:t>
            </w:r>
            <w:r>
              <w:rPr>
                <w:rFonts w:hint="eastAsia"/>
                <w:szCs w:val="21"/>
              </w:rPr>
              <w:t>留意点</w:t>
            </w:r>
            <w:r w:rsidRPr="00612DF7">
              <w:rPr>
                <w:rFonts w:ascii="ＭＳ 明朝" w:hAnsi="ＭＳ 明朝"/>
                <w:szCs w:val="21"/>
              </w:rPr>
              <w:t>(</w:t>
            </w:r>
            <w:r w:rsidRPr="00612DF7">
              <w:rPr>
                <w:rFonts w:hint="eastAsia"/>
                <w:szCs w:val="21"/>
              </w:rPr>
              <w:t>☆）</w:t>
            </w:r>
          </w:p>
        </w:tc>
        <w:tc>
          <w:tcPr>
            <w:tcW w:w="1550" w:type="pct"/>
          </w:tcPr>
          <w:p w:rsidR="00650D37" w:rsidRPr="00612DF7" w:rsidRDefault="00650D37" w:rsidP="00341691">
            <w:pPr>
              <w:rPr>
                <w:szCs w:val="21"/>
              </w:rPr>
            </w:pPr>
            <w:r w:rsidRPr="00612DF7">
              <w:rPr>
                <w:rFonts w:hint="eastAsia"/>
              </w:rPr>
              <w:t>学校図書館支援員またはスクールスタッフの授業への支援</w:t>
            </w:r>
            <w:r w:rsidRPr="00612DF7">
              <w:rPr>
                <w:rFonts w:ascii="ＭＳ 明朝" w:hAnsi="ＭＳ 明朝"/>
              </w:rPr>
              <w:t>(</w:t>
            </w:r>
            <w:r w:rsidRPr="00612DF7">
              <w:rPr>
                <w:rFonts w:hint="eastAsia"/>
              </w:rPr>
              <w:t>◎）</w:t>
            </w:r>
          </w:p>
        </w:tc>
      </w:tr>
      <w:tr w:rsidR="00650D37" w:rsidRPr="00612DF7" w:rsidTr="00650D37">
        <w:tc>
          <w:tcPr>
            <w:tcW w:w="244" w:type="pct"/>
          </w:tcPr>
          <w:p w:rsidR="00650D37" w:rsidRPr="00612DF7" w:rsidRDefault="00650D37" w:rsidP="00DE0AF0">
            <w:pPr>
              <w:rPr>
                <w:szCs w:val="21"/>
              </w:rPr>
            </w:pPr>
            <w:r w:rsidRPr="00612DF7">
              <w:rPr>
                <w:rFonts w:hint="eastAsia"/>
                <w:szCs w:val="21"/>
              </w:rPr>
              <w:t>授業前</w:t>
            </w:r>
          </w:p>
        </w:tc>
        <w:tc>
          <w:tcPr>
            <w:tcW w:w="1479" w:type="pct"/>
          </w:tcPr>
          <w:p w:rsidR="00650D37" w:rsidRPr="00612DF7" w:rsidRDefault="00650D37" w:rsidP="00E47395">
            <w:pPr>
              <w:rPr>
                <w:szCs w:val="21"/>
              </w:rPr>
            </w:pPr>
          </w:p>
        </w:tc>
        <w:tc>
          <w:tcPr>
            <w:tcW w:w="1726" w:type="pct"/>
          </w:tcPr>
          <w:p w:rsidR="00650D37" w:rsidRPr="00612DF7" w:rsidRDefault="00650D37" w:rsidP="00E47395">
            <w:pPr>
              <w:rPr>
                <w:szCs w:val="21"/>
              </w:rPr>
            </w:pPr>
          </w:p>
        </w:tc>
        <w:tc>
          <w:tcPr>
            <w:tcW w:w="1550" w:type="pct"/>
          </w:tcPr>
          <w:p w:rsidR="00650D37" w:rsidRPr="00612DF7" w:rsidRDefault="00650D37" w:rsidP="00E47395">
            <w:pPr>
              <w:rPr>
                <w:u w:val="single"/>
              </w:rPr>
            </w:pPr>
            <w:r w:rsidRPr="00612DF7">
              <w:rPr>
                <w:rFonts w:hint="eastAsia"/>
                <w:u w:val="single"/>
              </w:rPr>
              <w:t>◎指導計画作成時の相談</w:t>
            </w:r>
          </w:p>
          <w:p w:rsidR="00650D37" w:rsidRPr="00612DF7" w:rsidRDefault="00650D37" w:rsidP="00570079">
            <w:pPr>
              <w:ind w:left="241" w:hangingChars="100" w:hanging="241"/>
            </w:pPr>
            <w:r w:rsidRPr="00612DF7">
              <w:rPr>
                <w:rFonts w:hint="eastAsia"/>
                <w:u w:val="single"/>
              </w:rPr>
              <w:t>◎職業全般についての資料の準備</w:t>
            </w:r>
          </w:p>
        </w:tc>
      </w:tr>
      <w:tr w:rsidR="00650D37" w:rsidRPr="00612DF7" w:rsidTr="00650D37">
        <w:tc>
          <w:tcPr>
            <w:tcW w:w="244" w:type="pct"/>
          </w:tcPr>
          <w:p w:rsidR="00650D37" w:rsidRPr="00612DF7" w:rsidRDefault="00650D37" w:rsidP="00E47395">
            <w:pPr>
              <w:rPr>
                <w:szCs w:val="21"/>
              </w:rPr>
            </w:pPr>
            <w:r w:rsidRPr="00612DF7">
              <w:rPr>
                <w:rFonts w:hint="eastAsia"/>
                <w:szCs w:val="21"/>
              </w:rPr>
              <w:t>つかむ</w:t>
            </w:r>
          </w:p>
        </w:tc>
        <w:tc>
          <w:tcPr>
            <w:tcW w:w="1479" w:type="pct"/>
          </w:tcPr>
          <w:p w:rsidR="00650D37" w:rsidRPr="00612DF7" w:rsidRDefault="00650D37" w:rsidP="00570079">
            <w:pPr>
              <w:ind w:left="241" w:hangingChars="100" w:hanging="241"/>
              <w:rPr>
                <w:szCs w:val="21"/>
              </w:rPr>
            </w:pPr>
            <w:r w:rsidRPr="00612DF7">
              <w:rPr>
                <w:rFonts w:hint="eastAsia"/>
              </w:rPr>
              <w:t>・図書資料などを活用　して、調べたい仕事　や職業を決める。</w:t>
            </w:r>
          </w:p>
        </w:tc>
        <w:tc>
          <w:tcPr>
            <w:tcW w:w="1726" w:type="pct"/>
          </w:tcPr>
          <w:p w:rsidR="00650D37" w:rsidRPr="00612DF7" w:rsidRDefault="00650D37" w:rsidP="00570079">
            <w:pPr>
              <w:overflowPunct w:val="0"/>
              <w:ind w:left="251" w:hangingChars="100" w:hanging="251"/>
              <w:textAlignment w:val="baseline"/>
              <w:rPr>
                <w:rFonts w:ascii="Times New Roman" w:hAnsi="Times New Roman" w:cs="ＭＳ 明朝"/>
                <w:color w:val="000000"/>
                <w:kern w:val="0"/>
                <w:sz w:val="22"/>
              </w:rPr>
            </w:pPr>
            <w:r w:rsidRPr="00612DF7">
              <w:rPr>
                <w:rFonts w:ascii="Times New Roman" w:hAnsi="Times New Roman" w:cs="ＭＳ 明朝" w:hint="eastAsia"/>
                <w:color w:val="000000"/>
                <w:kern w:val="0"/>
                <w:sz w:val="22"/>
              </w:rPr>
              <w:t>□興味・関心がある仕事　やなりたい職業につい　て、話し合わせる。</w:t>
            </w:r>
          </w:p>
          <w:p w:rsidR="00650D37" w:rsidRPr="00612DF7" w:rsidRDefault="00650D37" w:rsidP="00570079">
            <w:pPr>
              <w:overflowPunct w:val="0"/>
              <w:ind w:left="251" w:hangingChars="100" w:hanging="251"/>
              <w:textAlignment w:val="baseline"/>
              <w:rPr>
                <w:rFonts w:ascii="ＭＳ 明朝" w:hAnsi="Times New Roman"/>
                <w:color w:val="000000"/>
                <w:kern w:val="0"/>
                <w:sz w:val="22"/>
              </w:rPr>
            </w:pPr>
            <w:r w:rsidRPr="00612DF7">
              <w:rPr>
                <w:rFonts w:ascii="Times New Roman" w:hAnsi="Times New Roman" w:cs="ＭＳ 明朝" w:hint="eastAsia"/>
                <w:color w:val="000000"/>
                <w:kern w:val="0"/>
                <w:sz w:val="22"/>
              </w:rPr>
              <w:t>□なぜその仕事を調べたいのか、課題設定の理由を書かせる。</w:t>
            </w:r>
          </w:p>
          <w:p w:rsidR="00650D37" w:rsidRPr="00612DF7" w:rsidRDefault="00650D37" w:rsidP="00570079">
            <w:pPr>
              <w:ind w:left="251" w:hangingChars="100" w:hanging="251"/>
              <w:rPr>
                <w:szCs w:val="21"/>
              </w:rPr>
            </w:pPr>
            <w:r w:rsidRPr="00612DF7">
              <w:rPr>
                <w:rFonts w:ascii="Times New Roman" w:hAnsi="Times New Roman" w:cs="ＭＳ 明朝" w:hint="eastAsia"/>
                <w:color w:val="000000"/>
                <w:kern w:val="0"/>
                <w:sz w:val="22"/>
              </w:rPr>
              <w:t>○自分が調べたい仕事や　職業を決め、課題設定の理由を書いている。</w:t>
            </w:r>
          </w:p>
        </w:tc>
        <w:tc>
          <w:tcPr>
            <w:tcW w:w="1550" w:type="pct"/>
          </w:tcPr>
          <w:p w:rsidR="00650D37" w:rsidRPr="00612DF7" w:rsidRDefault="00650D37" w:rsidP="00E47395">
            <w:pPr>
              <w:rPr>
                <w:szCs w:val="21"/>
              </w:rPr>
            </w:pPr>
            <w:r w:rsidRPr="00612DF7">
              <w:rPr>
                <w:rFonts w:hint="eastAsia"/>
                <w:szCs w:val="21"/>
              </w:rPr>
              <w:t xml:space="preserve">◎必要があれば資料の説　　</w:t>
            </w:r>
          </w:p>
          <w:p w:rsidR="00650D37" w:rsidRPr="00612DF7" w:rsidRDefault="00650D37" w:rsidP="00E47395">
            <w:pPr>
              <w:rPr>
                <w:szCs w:val="21"/>
              </w:rPr>
            </w:pPr>
            <w:r w:rsidRPr="00612DF7">
              <w:rPr>
                <w:rFonts w:hint="eastAsia"/>
                <w:szCs w:val="21"/>
              </w:rPr>
              <w:t xml:space="preserve">　明</w:t>
            </w:r>
          </w:p>
          <w:p w:rsidR="00650D37" w:rsidRPr="00612DF7" w:rsidRDefault="00650D37" w:rsidP="00570079">
            <w:pPr>
              <w:ind w:left="241" w:hangingChars="100" w:hanging="241"/>
              <w:rPr>
                <w:szCs w:val="21"/>
              </w:rPr>
            </w:pPr>
            <w:r w:rsidRPr="00612DF7">
              <w:rPr>
                <w:rFonts w:hint="eastAsia"/>
                <w:szCs w:val="21"/>
              </w:rPr>
              <w:t>◎図書資料以外にも資料があれば準備する。</w:t>
            </w:r>
          </w:p>
          <w:p w:rsidR="00650D37" w:rsidRPr="00612DF7" w:rsidRDefault="00650D37" w:rsidP="00C57EBB">
            <w:pPr>
              <w:rPr>
                <w:szCs w:val="21"/>
              </w:rPr>
            </w:pPr>
            <w:r>
              <w:rPr>
                <w:rFonts w:hint="eastAsia"/>
                <w:szCs w:val="21"/>
              </w:rPr>
              <w:t>（将来的には、資料の道標である「パスファインダー」を</w:t>
            </w:r>
            <w:r w:rsidRPr="00612DF7">
              <w:rPr>
                <w:rFonts w:hint="eastAsia"/>
                <w:szCs w:val="21"/>
              </w:rPr>
              <w:t>用意できるようになりたい。）</w:t>
            </w:r>
          </w:p>
          <w:p w:rsidR="00650D37" w:rsidRPr="00612DF7" w:rsidRDefault="00650D37" w:rsidP="00570079">
            <w:pPr>
              <w:ind w:left="241" w:hangingChars="100" w:hanging="241"/>
              <w:rPr>
                <w:szCs w:val="21"/>
              </w:rPr>
            </w:pPr>
          </w:p>
        </w:tc>
      </w:tr>
      <w:tr w:rsidR="00650D37" w:rsidRPr="00612DF7" w:rsidTr="00650D37">
        <w:trPr>
          <w:trHeight w:val="2117"/>
        </w:trPr>
        <w:tc>
          <w:tcPr>
            <w:tcW w:w="244" w:type="pct"/>
          </w:tcPr>
          <w:p w:rsidR="00650D37" w:rsidRPr="00612DF7" w:rsidRDefault="00650D37" w:rsidP="00E47395">
            <w:pPr>
              <w:rPr>
                <w:szCs w:val="21"/>
              </w:rPr>
            </w:pPr>
            <w:r w:rsidRPr="00612DF7">
              <w:rPr>
                <w:rFonts w:hint="eastAsia"/>
                <w:szCs w:val="21"/>
              </w:rPr>
              <w:lastRenderedPageBreak/>
              <w:t>調べる</w:t>
            </w:r>
          </w:p>
        </w:tc>
        <w:tc>
          <w:tcPr>
            <w:tcW w:w="1479" w:type="pct"/>
          </w:tcPr>
          <w:p w:rsidR="00650D37" w:rsidRPr="00612DF7" w:rsidRDefault="00650D37" w:rsidP="00570079">
            <w:pPr>
              <w:overflowPunct w:val="0"/>
              <w:ind w:left="251" w:hangingChars="100" w:hanging="251"/>
              <w:textAlignment w:val="baseline"/>
              <w:rPr>
                <w:rFonts w:ascii="ＭＳ 明朝" w:hAnsi="Times New Roman"/>
                <w:color w:val="000000"/>
                <w:kern w:val="0"/>
                <w:sz w:val="22"/>
              </w:rPr>
            </w:pPr>
            <w:r w:rsidRPr="00612DF7">
              <w:rPr>
                <w:rFonts w:ascii="Times New Roman" w:hAnsi="Times New Roman" w:cs="ＭＳ 明朝" w:hint="eastAsia"/>
                <w:color w:val="000000"/>
                <w:kern w:val="0"/>
                <w:sz w:val="22"/>
              </w:rPr>
              <w:t>・自分の調べたい仕事　や職業について</w:t>
            </w:r>
            <w:r>
              <w:rPr>
                <w:rFonts w:ascii="Times New Roman" w:hAnsi="Times New Roman" w:cs="ＭＳ 明朝" w:hint="eastAsia"/>
                <w:color w:val="000000"/>
                <w:kern w:val="0"/>
                <w:sz w:val="22"/>
              </w:rPr>
              <w:t>掲載され</w:t>
            </w:r>
            <w:r w:rsidRPr="00612DF7">
              <w:rPr>
                <w:rFonts w:ascii="Times New Roman" w:hAnsi="Times New Roman" w:cs="ＭＳ 明朝" w:hint="eastAsia"/>
                <w:color w:val="000000"/>
                <w:kern w:val="0"/>
                <w:sz w:val="22"/>
              </w:rPr>
              <w:t>ている資料を検索する。</w:t>
            </w:r>
          </w:p>
          <w:p w:rsidR="00650D37" w:rsidRPr="00612DF7" w:rsidRDefault="00650D37" w:rsidP="00570079">
            <w:pPr>
              <w:ind w:left="251" w:hangingChars="100" w:hanging="251"/>
              <w:rPr>
                <w:rFonts w:ascii="Times New Roman" w:hAnsi="Times New Roman" w:cs="ＭＳ 明朝"/>
                <w:color w:val="000000"/>
                <w:kern w:val="0"/>
                <w:sz w:val="22"/>
              </w:rPr>
            </w:pPr>
          </w:p>
          <w:p w:rsidR="00650D37" w:rsidRPr="00612DF7" w:rsidRDefault="00650D37" w:rsidP="00570079">
            <w:pPr>
              <w:ind w:left="251" w:hangingChars="100" w:hanging="251"/>
              <w:rPr>
                <w:rFonts w:ascii="Times New Roman" w:hAnsi="Times New Roman" w:cs="ＭＳ 明朝"/>
                <w:color w:val="000000"/>
                <w:kern w:val="0"/>
                <w:sz w:val="22"/>
              </w:rPr>
            </w:pPr>
            <w:r w:rsidRPr="00612DF7">
              <w:rPr>
                <w:rFonts w:ascii="Times New Roman" w:hAnsi="Times New Roman" w:cs="ＭＳ 明朝" w:hint="eastAsia"/>
                <w:color w:val="000000"/>
                <w:kern w:val="0"/>
                <w:sz w:val="22"/>
              </w:rPr>
              <w:t>または、</w:t>
            </w:r>
          </w:p>
          <w:p w:rsidR="00650D37" w:rsidRPr="00612DF7" w:rsidRDefault="00650D37" w:rsidP="00570079">
            <w:pPr>
              <w:ind w:left="251" w:hangingChars="100" w:hanging="251"/>
              <w:rPr>
                <w:rFonts w:ascii="Times New Roman" w:hAnsi="Times New Roman" w:cs="ＭＳ 明朝"/>
                <w:color w:val="000000"/>
                <w:kern w:val="0"/>
                <w:sz w:val="22"/>
              </w:rPr>
            </w:pPr>
            <w:r w:rsidRPr="00612DF7">
              <w:rPr>
                <w:rFonts w:ascii="Times New Roman" w:hAnsi="Times New Roman" w:cs="ＭＳ 明朝" w:hint="eastAsia"/>
                <w:color w:val="000000"/>
                <w:kern w:val="0"/>
                <w:sz w:val="22"/>
              </w:rPr>
              <w:t>・自分の調べたい仕事　や職業について</w:t>
            </w:r>
            <w:r>
              <w:rPr>
                <w:rFonts w:ascii="Times New Roman" w:hAnsi="Times New Roman" w:cs="ＭＳ 明朝" w:hint="eastAsia"/>
                <w:color w:val="000000"/>
                <w:kern w:val="0"/>
                <w:sz w:val="22"/>
              </w:rPr>
              <w:t>掲載されて</w:t>
            </w:r>
            <w:r w:rsidRPr="00612DF7">
              <w:rPr>
                <w:rFonts w:ascii="Times New Roman" w:hAnsi="Times New Roman" w:cs="ＭＳ 明朝" w:hint="eastAsia"/>
                <w:color w:val="000000"/>
                <w:kern w:val="0"/>
                <w:sz w:val="22"/>
              </w:rPr>
              <w:t>いる資料をリクエストする。</w:t>
            </w:r>
          </w:p>
          <w:p w:rsidR="00650D37" w:rsidRPr="00612DF7" w:rsidRDefault="00650D37" w:rsidP="00570079">
            <w:pPr>
              <w:ind w:left="251" w:hangingChars="100" w:hanging="251"/>
              <w:rPr>
                <w:rFonts w:ascii="Times New Roman" w:hAnsi="Times New Roman" w:cs="ＭＳ 明朝"/>
                <w:color w:val="000000"/>
                <w:kern w:val="0"/>
                <w:sz w:val="22"/>
              </w:rPr>
            </w:pPr>
            <w:r w:rsidRPr="00612DF7">
              <w:rPr>
                <w:rFonts w:ascii="Times New Roman" w:hAnsi="Times New Roman" w:cs="ＭＳ 明朝" w:hint="eastAsia"/>
                <w:color w:val="000000"/>
                <w:kern w:val="0"/>
                <w:sz w:val="22"/>
              </w:rPr>
              <w:t>・自分の調べたい仕事　や職業について、図　書資料、インターネ　ット、インタビュー、見学</w:t>
            </w:r>
            <w:r>
              <w:rPr>
                <w:rFonts w:ascii="Times New Roman" w:hAnsi="Times New Roman" w:cs="ＭＳ 明朝" w:hint="eastAsia"/>
                <w:color w:val="000000"/>
                <w:kern w:val="0"/>
                <w:sz w:val="22"/>
              </w:rPr>
              <w:t>、体験</w:t>
            </w:r>
            <w:r w:rsidRPr="00612DF7">
              <w:rPr>
                <w:rFonts w:ascii="Times New Roman" w:hAnsi="Times New Roman" w:cs="ＭＳ 明朝" w:hint="eastAsia"/>
                <w:color w:val="000000"/>
                <w:kern w:val="0"/>
                <w:sz w:val="22"/>
              </w:rPr>
              <w:t>などで調べる。</w:t>
            </w:r>
          </w:p>
          <w:p w:rsidR="00650D37" w:rsidRPr="00612DF7" w:rsidRDefault="00650D37" w:rsidP="00570079">
            <w:pPr>
              <w:ind w:left="251" w:hangingChars="100" w:hanging="251"/>
              <w:rPr>
                <w:rFonts w:ascii="Times New Roman" w:hAnsi="Times New Roman" w:cs="ＭＳ 明朝"/>
                <w:color w:val="000000"/>
                <w:kern w:val="0"/>
                <w:sz w:val="22"/>
              </w:rPr>
            </w:pPr>
            <w:r w:rsidRPr="00612DF7">
              <w:rPr>
                <w:rFonts w:ascii="Times New Roman" w:hAnsi="Times New Roman" w:cs="ＭＳ 明朝" w:hint="eastAsia"/>
                <w:color w:val="000000"/>
                <w:kern w:val="0"/>
                <w:sz w:val="22"/>
              </w:rPr>
              <w:t>・調べてわかったことを情報記録カードに記録する。</w:t>
            </w:r>
          </w:p>
          <w:p w:rsidR="00650D37" w:rsidRPr="00612DF7" w:rsidRDefault="00650D37" w:rsidP="00570079">
            <w:pPr>
              <w:ind w:left="251" w:hangingChars="100" w:hanging="251"/>
              <w:rPr>
                <w:rFonts w:ascii="Times New Roman" w:hAnsi="Times New Roman" w:cs="ＭＳ 明朝"/>
                <w:color w:val="000000"/>
                <w:kern w:val="0"/>
                <w:sz w:val="22"/>
              </w:rPr>
            </w:pPr>
            <w:r w:rsidRPr="00612DF7">
              <w:rPr>
                <w:rFonts w:ascii="Times New Roman" w:hAnsi="Times New Roman" w:cs="ＭＳ 明朝" w:hint="eastAsia"/>
                <w:color w:val="000000"/>
                <w:kern w:val="0"/>
                <w:sz w:val="22"/>
              </w:rPr>
              <w:t xml:space="preserve">　　１項目</w:t>
            </w:r>
            <w:r w:rsidRPr="00612DF7">
              <w:rPr>
                <w:rFonts w:ascii="Times New Roman" w:hAnsi="Times New Roman" w:cs="ＭＳ 明朝"/>
                <w:color w:val="000000"/>
                <w:kern w:val="0"/>
                <w:sz w:val="22"/>
              </w:rPr>
              <w:t>1</w:t>
            </w:r>
            <w:r w:rsidRPr="00612DF7">
              <w:rPr>
                <w:rFonts w:ascii="Times New Roman" w:hAnsi="Times New Roman" w:cs="ＭＳ 明朝" w:hint="eastAsia"/>
                <w:color w:val="000000"/>
                <w:kern w:val="0"/>
                <w:sz w:val="22"/>
              </w:rPr>
              <w:t>枚</w:t>
            </w:r>
          </w:p>
          <w:p w:rsidR="00650D37" w:rsidRPr="00612DF7" w:rsidRDefault="00650D37" w:rsidP="00570079">
            <w:pPr>
              <w:ind w:left="251" w:hangingChars="100" w:hanging="251"/>
              <w:rPr>
                <w:rFonts w:ascii="Times New Roman" w:hAnsi="Times New Roman" w:cs="ＭＳ 明朝"/>
                <w:color w:val="000000"/>
                <w:kern w:val="0"/>
                <w:sz w:val="22"/>
              </w:rPr>
            </w:pPr>
            <w:r w:rsidRPr="00612DF7">
              <w:rPr>
                <w:rFonts w:ascii="Times New Roman" w:hAnsi="Times New Roman" w:cs="ＭＳ 明朝" w:hint="eastAsia"/>
                <w:color w:val="000000"/>
                <w:kern w:val="0"/>
                <w:sz w:val="22"/>
              </w:rPr>
              <w:t xml:space="preserve">　　裏は使わない</w:t>
            </w:r>
          </w:p>
          <w:p w:rsidR="00650D37" w:rsidRPr="00612DF7" w:rsidRDefault="00650D37" w:rsidP="00570079">
            <w:pPr>
              <w:ind w:left="502" w:hangingChars="200" w:hanging="502"/>
              <w:rPr>
                <w:szCs w:val="21"/>
              </w:rPr>
            </w:pPr>
            <w:r w:rsidRPr="00612DF7">
              <w:rPr>
                <w:rFonts w:ascii="Times New Roman" w:hAnsi="Times New Roman" w:cs="ＭＳ 明朝" w:hint="eastAsia"/>
                <w:color w:val="000000"/>
                <w:kern w:val="0"/>
                <w:sz w:val="22"/>
              </w:rPr>
              <w:t xml:space="preserve">　　箇条書きまたは</w:t>
            </w:r>
            <w:r>
              <w:rPr>
                <w:rFonts w:ascii="Times New Roman" w:hAnsi="Times New Roman" w:cs="ＭＳ 明朝" w:hint="eastAsia"/>
                <w:color w:val="000000"/>
                <w:kern w:val="0"/>
                <w:sz w:val="22"/>
              </w:rPr>
              <w:t>要約を</w:t>
            </w:r>
            <w:r w:rsidRPr="00612DF7">
              <w:rPr>
                <w:rFonts w:ascii="Times New Roman" w:hAnsi="Times New Roman" w:cs="ＭＳ 明朝" w:hint="eastAsia"/>
                <w:color w:val="000000"/>
                <w:kern w:val="0"/>
                <w:sz w:val="22"/>
              </w:rPr>
              <w:t>記入する</w:t>
            </w:r>
          </w:p>
        </w:tc>
        <w:tc>
          <w:tcPr>
            <w:tcW w:w="1726" w:type="pct"/>
          </w:tcPr>
          <w:p w:rsidR="00650D37" w:rsidRPr="00612DF7" w:rsidRDefault="00650D37" w:rsidP="00570079">
            <w:pPr>
              <w:overflowPunct w:val="0"/>
              <w:ind w:left="251" w:hangingChars="100" w:hanging="251"/>
              <w:textAlignment w:val="baseline"/>
              <w:rPr>
                <w:rFonts w:ascii="ＭＳ 明朝" w:hAnsi="Times New Roman"/>
                <w:color w:val="000000"/>
                <w:kern w:val="0"/>
                <w:sz w:val="22"/>
              </w:rPr>
            </w:pPr>
            <w:r w:rsidRPr="00612DF7">
              <w:rPr>
                <w:rFonts w:ascii="Times New Roman" w:hAnsi="Times New Roman" w:cs="ＭＳ 明朝" w:hint="eastAsia"/>
                <w:color w:val="000000"/>
                <w:kern w:val="0"/>
                <w:sz w:val="22"/>
              </w:rPr>
              <w:t>○</w:t>
            </w:r>
            <w:r w:rsidR="00122323">
              <w:rPr>
                <w:rFonts w:ascii="Times New Roman" w:hAnsi="Times New Roman" w:cs="ＭＳ 明朝"/>
                <w:color w:val="000000"/>
                <w:kern w:val="0"/>
                <w:sz w:val="22"/>
              </w:rPr>
              <w:t>Web-</w:t>
            </w:r>
            <w:r w:rsidR="00122323">
              <w:rPr>
                <w:rFonts w:ascii="Times New Roman" w:hAnsi="Times New Roman" w:cs="ＭＳ 明朝" w:hint="eastAsia"/>
                <w:color w:val="000000"/>
                <w:kern w:val="0"/>
                <w:sz w:val="22"/>
              </w:rPr>
              <w:t>OPAC</w:t>
            </w:r>
            <w:r w:rsidRPr="00612DF7">
              <w:rPr>
                <w:rFonts w:ascii="Times New Roman" w:hAnsi="Times New Roman" w:cs="ＭＳ 明朝" w:hint="eastAsia"/>
                <w:color w:val="000000"/>
                <w:kern w:val="0"/>
                <w:sz w:val="22"/>
              </w:rPr>
              <w:t>の使い方が分かり、区立図書館の図書資料を検索している。</w:t>
            </w:r>
          </w:p>
          <w:p w:rsidR="00650D37" w:rsidRPr="00612DF7" w:rsidRDefault="00650D37" w:rsidP="00570079">
            <w:pPr>
              <w:overflowPunct w:val="0"/>
              <w:ind w:left="251" w:hangingChars="100" w:hanging="251"/>
              <w:textAlignment w:val="baseline"/>
              <w:rPr>
                <w:rFonts w:ascii="ＭＳ 明朝" w:hAnsi="Times New Roman"/>
                <w:color w:val="000000"/>
                <w:kern w:val="0"/>
                <w:sz w:val="22"/>
              </w:rPr>
            </w:pPr>
            <w:r w:rsidRPr="00612DF7">
              <w:rPr>
                <w:rFonts w:ascii="Times New Roman" w:hAnsi="Times New Roman" w:cs="ＭＳ 明朝" w:hint="eastAsia"/>
                <w:color w:val="000000"/>
                <w:kern w:val="0"/>
                <w:sz w:val="22"/>
              </w:rPr>
              <w:t>○必要な図書資料を取り　寄せて、調べている。</w:t>
            </w:r>
          </w:p>
          <w:p w:rsidR="00650D37" w:rsidRPr="00612DF7" w:rsidRDefault="00650D37" w:rsidP="00570079">
            <w:pPr>
              <w:ind w:left="251" w:hangingChars="100" w:hanging="251"/>
              <w:rPr>
                <w:rFonts w:ascii="Times New Roman" w:hAnsi="Times New Roman" w:cs="ＭＳ 明朝"/>
                <w:color w:val="000000"/>
                <w:kern w:val="0"/>
                <w:sz w:val="22"/>
              </w:rPr>
            </w:pPr>
            <w:r>
              <w:rPr>
                <w:rFonts w:ascii="Times New Roman" w:hAnsi="Times New Roman" w:cs="ＭＳ 明朝" w:hint="eastAsia"/>
                <w:color w:val="000000"/>
                <w:kern w:val="0"/>
                <w:sz w:val="22"/>
              </w:rPr>
              <w:t>☆授業者が、テーマ一覧を示してもよい。</w:t>
            </w:r>
          </w:p>
          <w:p w:rsidR="00650D37" w:rsidRPr="00612DF7" w:rsidRDefault="00650D37" w:rsidP="00570079">
            <w:pPr>
              <w:ind w:left="251" w:hangingChars="100" w:hanging="251"/>
              <w:rPr>
                <w:rFonts w:ascii="Times New Roman" w:hAnsi="Times New Roman" w:cs="ＭＳ 明朝"/>
                <w:color w:val="000000"/>
                <w:kern w:val="0"/>
                <w:sz w:val="22"/>
              </w:rPr>
            </w:pPr>
          </w:p>
          <w:p w:rsidR="00650D37" w:rsidRPr="00612DF7" w:rsidRDefault="00650D37" w:rsidP="00570079">
            <w:pPr>
              <w:ind w:left="251" w:hangingChars="100" w:hanging="251"/>
              <w:rPr>
                <w:rFonts w:ascii="Times New Roman" w:hAnsi="Times New Roman" w:cs="ＭＳ 明朝"/>
                <w:color w:val="000000"/>
                <w:kern w:val="0"/>
                <w:sz w:val="22"/>
              </w:rPr>
            </w:pPr>
          </w:p>
          <w:p w:rsidR="00650D37" w:rsidRDefault="00650D37" w:rsidP="00570079">
            <w:pPr>
              <w:ind w:left="251" w:hangingChars="100" w:hanging="251"/>
              <w:rPr>
                <w:rFonts w:ascii="Times New Roman" w:hAnsi="Times New Roman" w:cs="ＭＳ 明朝"/>
                <w:color w:val="000000"/>
                <w:kern w:val="0"/>
                <w:sz w:val="22"/>
              </w:rPr>
            </w:pPr>
          </w:p>
          <w:p w:rsidR="00650D37" w:rsidRPr="00612DF7" w:rsidRDefault="00650D37" w:rsidP="00570079">
            <w:pPr>
              <w:ind w:left="251" w:hangingChars="100" w:hanging="251"/>
              <w:rPr>
                <w:rFonts w:ascii="Times New Roman" w:hAnsi="Times New Roman" w:cs="ＭＳ 明朝"/>
                <w:color w:val="000000"/>
                <w:kern w:val="0"/>
                <w:sz w:val="22"/>
              </w:rPr>
            </w:pPr>
            <w:r w:rsidRPr="00612DF7">
              <w:rPr>
                <w:rFonts w:ascii="Times New Roman" w:hAnsi="Times New Roman" w:cs="ＭＳ 明朝" w:hint="eastAsia"/>
                <w:color w:val="000000"/>
                <w:kern w:val="0"/>
                <w:sz w:val="22"/>
              </w:rPr>
              <w:t>☆図書資料以外もメディアの特性を</w:t>
            </w:r>
            <w:r w:rsidR="003F6BD2">
              <w:rPr>
                <w:rFonts w:ascii="Times New Roman" w:hAnsi="Times New Roman" w:cs="ＭＳ 明朝" w:hint="eastAsia"/>
                <w:color w:val="000000"/>
                <w:kern w:val="0"/>
                <w:sz w:val="22"/>
              </w:rPr>
              <w:t>活かして</w:t>
            </w:r>
            <w:r w:rsidRPr="00612DF7">
              <w:rPr>
                <w:rFonts w:ascii="Times New Roman" w:hAnsi="Times New Roman" w:cs="ＭＳ 明朝" w:hint="eastAsia"/>
                <w:color w:val="000000"/>
                <w:kern w:val="0"/>
                <w:sz w:val="22"/>
              </w:rPr>
              <w:t>活用するようにさせる。</w:t>
            </w:r>
          </w:p>
          <w:p w:rsidR="00650D37" w:rsidRDefault="00650D37" w:rsidP="00570079">
            <w:pPr>
              <w:ind w:left="251" w:hangingChars="100" w:hanging="251"/>
              <w:rPr>
                <w:rFonts w:ascii="Times New Roman" w:hAnsi="Times New Roman" w:cs="ＭＳ 明朝"/>
                <w:color w:val="000000"/>
                <w:kern w:val="0"/>
                <w:sz w:val="22"/>
              </w:rPr>
            </w:pPr>
            <w:r w:rsidRPr="00612DF7">
              <w:rPr>
                <w:rFonts w:ascii="Times New Roman" w:hAnsi="Times New Roman" w:cs="ＭＳ 明朝" w:hint="eastAsia"/>
                <w:color w:val="000000"/>
                <w:kern w:val="0"/>
                <w:sz w:val="22"/>
              </w:rPr>
              <w:t>☆インターネット利用やインタビュー・見学などの留意点を確認する。</w:t>
            </w:r>
          </w:p>
          <w:p w:rsidR="00650D37" w:rsidRPr="00612DF7" w:rsidRDefault="00650D37" w:rsidP="00570079">
            <w:pPr>
              <w:ind w:left="251" w:hangingChars="100" w:hanging="251"/>
              <w:rPr>
                <w:rFonts w:ascii="Times New Roman" w:hAnsi="Times New Roman" w:cs="ＭＳ 明朝"/>
                <w:color w:val="000000"/>
                <w:kern w:val="0"/>
                <w:sz w:val="22"/>
              </w:rPr>
            </w:pPr>
            <w:r>
              <w:rPr>
                <w:rFonts w:ascii="Times New Roman" w:hAnsi="Times New Roman" w:cs="ＭＳ 明朝" w:hint="eastAsia"/>
                <w:color w:val="000000"/>
                <w:kern w:val="0"/>
                <w:sz w:val="22"/>
              </w:rPr>
              <w:t>☆職場体験も情報収集の場として位置付ける。</w:t>
            </w:r>
          </w:p>
          <w:p w:rsidR="00650D37" w:rsidRDefault="00650D37" w:rsidP="00570079">
            <w:pPr>
              <w:ind w:left="251" w:hangingChars="100" w:hanging="251"/>
              <w:rPr>
                <w:rFonts w:ascii="Times New Roman" w:hAnsi="Times New Roman" w:cs="ＭＳ 明朝"/>
                <w:color w:val="000000"/>
                <w:kern w:val="0"/>
                <w:sz w:val="22"/>
              </w:rPr>
            </w:pPr>
            <w:r w:rsidRPr="00612DF7">
              <w:rPr>
                <w:rFonts w:ascii="Times New Roman" w:hAnsi="Times New Roman" w:cs="ＭＳ 明朝" w:hint="eastAsia"/>
                <w:color w:val="000000"/>
                <w:kern w:val="0"/>
                <w:sz w:val="22"/>
              </w:rPr>
              <w:t>□情報記録カードを利用させる。</w:t>
            </w:r>
          </w:p>
          <w:p w:rsidR="00650D37" w:rsidRPr="00612DF7" w:rsidRDefault="00650D37" w:rsidP="00A96C1D">
            <w:pPr>
              <w:ind w:left="251" w:hangingChars="100" w:hanging="251"/>
              <w:rPr>
                <w:szCs w:val="21"/>
              </w:rPr>
            </w:pPr>
            <w:r>
              <w:rPr>
                <w:rFonts w:ascii="Times New Roman" w:hAnsi="Times New Roman" w:cs="ＭＳ 明朝" w:hint="eastAsia"/>
                <w:color w:val="000000"/>
                <w:kern w:val="0"/>
                <w:sz w:val="22"/>
              </w:rPr>
              <w:t>○調べたことを情報記録カードに記録している。</w:t>
            </w:r>
          </w:p>
        </w:tc>
        <w:tc>
          <w:tcPr>
            <w:tcW w:w="1550" w:type="pct"/>
          </w:tcPr>
          <w:p w:rsidR="00650D37" w:rsidRPr="00612DF7" w:rsidRDefault="00650D37" w:rsidP="00570079">
            <w:pPr>
              <w:overflowPunct w:val="0"/>
              <w:ind w:left="251" w:hangingChars="100" w:hanging="251"/>
              <w:textAlignment w:val="baseline"/>
              <w:rPr>
                <w:rFonts w:ascii="ＭＳ 明朝" w:hAnsi="Times New Roman"/>
                <w:color w:val="000000"/>
                <w:kern w:val="0"/>
                <w:sz w:val="22"/>
              </w:rPr>
            </w:pPr>
            <w:r w:rsidRPr="00612DF7">
              <w:rPr>
                <w:rFonts w:ascii="Times New Roman" w:hAnsi="Times New Roman" w:cs="ＭＳ 明朝" w:hint="eastAsia"/>
                <w:color w:val="000000"/>
                <w:kern w:val="0"/>
                <w:sz w:val="22"/>
              </w:rPr>
              <w:t>◎区立図書館の資料の探し方を知らせる。</w:t>
            </w:r>
          </w:p>
          <w:p w:rsidR="00650D37" w:rsidRPr="00612DF7" w:rsidRDefault="00650D37" w:rsidP="00570079">
            <w:pPr>
              <w:overflowPunct w:val="0"/>
              <w:ind w:left="251" w:hangingChars="100" w:hanging="251"/>
              <w:textAlignment w:val="baseline"/>
              <w:rPr>
                <w:rFonts w:ascii="Times New Roman" w:hAnsi="Times New Roman" w:cs="ＭＳ 明朝"/>
                <w:color w:val="000000"/>
                <w:kern w:val="0"/>
                <w:sz w:val="22"/>
                <w:u w:val="single"/>
              </w:rPr>
            </w:pPr>
            <w:r w:rsidRPr="00612DF7">
              <w:rPr>
                <w:rFonts w:ascii="Times New Roman" w:hAnsi="Times New Roman" w:cs="ＭＳ 明朝" w:hint="eastAsia"/>
                <w:color w:val="000000"/>
                <w:kern w:val="0"/>
                <w:sz w:val="22"/>
                <w:u w:val="single"/>
              </w:rPr>
              <w:t>◎児童が検索した資料を取り寄せる。</w:t>
            </w:r>
          </w:p>
          <w:p w:rsidR="00650D37" w:rsidRPr="00612DF7" w:rsidRDefault="00650D37" w:rsidP="00570079">
            <w:pPr>
              <w:overflowPunct w:val="0"/>
              <w:ind w:left="251" w:hangingChars="100" w:hanging="251"/>
              <w:textAlignment w:val="baseline"/>
              <w:rPr>
                <w:rFonts w:ascii="Times New Roman" w:hAnsi="Times New Roman" w:cs="ＭＳ 明朝"/>
                <w:color w:val="000000"/>
                <w:kern w:val="0"/>
                <w:sz w:val="22"/>
              </w:rPr>
            </w:pPr>
          </w:p>
          <w:p w:rsidR="00650D37" w:rsidRPr="00612DF7" w:rsidRDefault="00650D37" w:rsidP="00570079">
            <w:pPr>
              <w:overflowPunct w:val="0"/>
              <w:ind w:left="251" w:hangingChars="100" w:hanging="251"/>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または、</w:t>
            </w:r>
          </w:p>
          <w:p w:rsidR="00650D37" w:rsidRPr="00612DF7" w:rsidRDefault="00650D37" w:rsidP="00570079">
            <w:pPr>
              <w:overflowPunct w:val="0"/>
              <w:ind w:left="251" w:hangingChars="100" w:hanging="251"/>
              <w:textAlignment w:val="baseline"/>
              <w:rPr>
                <w:rFonts w:ascii="Times New Roman" w:hAnsi="Times New Roman" w:cs="ＭＳ 明朝"/>
                <w:color w:val="000000"/>
                <w:kern w:val="0"/>
                <w:sz w:val="22"/>
                <w:u w:val="single"/>
              </w:rPr>
            </w:pPr>
            <w:r w:rsidRPr="00612DF7">
              <w:rPr>
                <w:rFonts w:ascii="Times New Roman" w:hAnsi="Times New Roman" w:cs="ＭＳ 明朝" w:hint="eastAsia"/>
                <w:color w:val="000000"/>
                <w:kern w:val="0"/>
                <w:sz w:val="22"/>
                <w:u w:val="single"/>
              </w:rPr>
              <w:t>◎個々の職業について掲載されている資料を取り寄せる。</w:t>
            </w:r>
          </w:p>
          <w:p w:rsidR="00650D37" w:rsidRPr="00612DF7" w:rsidRDefault="00650D37" w:rsidP="00570079">
            <w:pPr>
              <w:overflowPunct w:val="0"/>
              <w:ind w:left="251" w:hangingChars="100" w:hanging="251"/>
              <w:textAlignment w:val="baseline"/>
              <w:rPr>
                <w:rFonts w:ascii="Times New Roman" w:hAnsi="Times New Roman" w:cs="ＭＳ 明朝"/>
                <w:color w:val="000000"/>
                <w:kern w:val="0"/>
                <w:sz w:val="22"/>
              </w:rPr>
            </w:pPr>
          </w:p>
          <w:p w:rsidR="00650D37" w:rsidRPr="00612DF7" w:rsidRDefault="00650D37" w:rsidP="00570079">
            <w:pPr>
              <w:overflowPunct w:val="0"/>
              <w:ind w:left="251" w:hangingChars="100" w:hanging="251"/>
              <w:textAlignment w:val="baseline"/>
              <w:rPr>
                <w:rFonts w:ascii="Times New Roman" w:hAnsi="Times New Roman" w:cs="ＭＳ 明朝"/>
                <w:color w:val="000000"/>
                <w:kern w:val="0"/>
                <w:sz w:val="22"/>
              </w:rPr>
            </w:pPr>
            <w:r w:rsidRPr="00612DF7">
              <w:rPr>
                <w:rFonts w:ascii="Times New Roman" w:hAnsi="Times New Roman" w:cs="ＭＳ 明朝" w:hint="eastAsia"/>
                <w:color w:val="000000"/>
                <w:kern w:val="0"/>
                <w:sz w:val="22"/>
              </w:rPr>
              <w:t>◎個に応じて資料の紹介をする。</w:t>
            </w:r>
          </w:p>
          <w:p w:rsidR="00650D37" w:rsidRPr="00612DF7" w:rsidRDefault="00650D37" w:rsidP="00570079">
            <w:pPr>
              <w:overflowPunct w:val="0"/>
              <w:ind w:left="251" w:hangingChars="100" w:hanging="251"/>
              <w:textAlignment w:val="baseline"/>
              <w:rPr>
                <w:rFonts w:ascii="Times New Roman" w:hAnsi="Times New Roman" w:cs="ＭＳ 明朝"/>
                <w:color w:val="000000"/>
                <w:kern w:val="0"/>
                <w:sz w:val="22"/>
              </w:rPr>
            </w:pPr>
            <w:r w:rsidRPr="00612DF7">
              <w:rPr>
                <w:rFonts w:ascii="Times New Roman" w:hAnsi="Times New Roman" w:cs="ＭＳ 明朝" w:hint="eastAsia"/>
                <w:color w:val="000000"/>
                <w:kern w:val="0"/>
                <w:sz w:val="22"/>
              </w:rPr>
              <w:t>◎必要に応じて、参考図書の利用を説明する。</w:t>
            </w:r>
          </w:p>
          <w:p w:rsidR="00650D37" w:rsidRDefault="00650D37" w:rsidP="00570079">
            <w:pPr>
              <w:overflowPunct w:val="0"/>
              <w:ind w:left="251" w:hangingChars="100" w:hanging="251"/>
              <w:textAlignment w:val="baseline"/>
              <w:rPr>
                <w:rFonts w:ascii="Times New Roman" w:hAnsi="Times New Roman" w:cs="ＭＳ 明朝"/>
                <w:color w:val="000000"/>
                <w:kern w:val="0"/>
                <w:sz w:val="22"/>
              </w:rPr>
            </w:pPr>
          </w:p>
          <w:p w:rsidR="00650D37" w:rsidRPr="00612DF7" w:rsidRDefault="00650D37" w:rsidP="00570079">
            <w:pPr>
              <w:overflowPunct w:val="0"/>
              <w:ind w:left="251" w:hangingChars="100" w:hanging="251"/>
              <w:textAlignment w:val="baseline"/>
              <w:rPr>
                <w:rFonts w:ascii="Times New Roman" w:hAnsi="Times New Roman" w:cs="ＭＳ 明朝"/>
                <w:color w:val="000000"/>
                <w:kern w:val="0"/>
                <w:sz w:val="22"/>
              </w:rPr>
            </w:pPr>
          </w:p>
          <w:p w:rsidR="00650D37" w:rsidRPr="00612DF7" w:rsidRDefault="00650D37" w:rsidP="00570079">
            <w:pPr>
              <w:overflowPunct w:val="0"/>
              <w:ind w:left="251" w:hangingChars="100" w:hanging="251"/>
              <w:textAlignment w:val="baseline"/>
              <w:rPr>
                <w:rFonts w:ascii="Times New Roman" w:hAnsi="Times New Roman" w:cs="ＭＳ 明朝"/>
                <w:color w:val="000000"/>
                <w:kern w:val="0"/>
                <w:sz w:val="22"/>
              </w:rPr>
            </w:pPr>
          </w:p>
          <w:p w:rsidR="00650D37" w:rsidRPr="00612DF7" w:rsidRDefault="00650D37" w:rsidP="00570079">
            <w:pPr>
              <w:overflowPunct w:val="0"/>
              <w:ind w:left="251" w:hangingChars="100" w:hanging="251"/>
              <w:textAlignment w:val="baseline"/>
              <w:rPr>
                <w:rFonts w:ascii="ＭＳ 明朝" w:hAnsi="Times New Roman"/>
                <w:color w:val="000000"/>
                <w:kern w:val="0"/>
                <w:sz w:val="22"/>
              </w:rPr>
            </w:pPr>
          </w:p>
          <w:p w:rsidR="00650D37" w:rsidRPr="00612DF7" w:rsidRDefault="00650D37" w:rsidP="00CC6F88">
            <w:pPr>
              <w:rPr>
                <w:szCs w:val="21"/>
              </w:rPr>
            </w:pPr>
          </w:p>
        </w:tc>
      </w:tr>
      <w:tr w:rsidR="00650D37" w:rsidRPr="00612DF7" w:rsidTr="00650D37">
        <w:tc>
          <w:tcPr>
            <w:tcW w:w="244" w:type="pct"/>
          </w:tcPr>
          <w:p w:rsidR="00650D37" w:rsidRPr="00612DF7" w:rsidRDefault="00650D37" w:rsidP="00E47395">
            <w:pPr>
              <w:rPr>
                <w:szCs w:val="21"/>
              </w:rPr>
            </w:pPr>
            <w:r w:rsidRPr="00612DF7">
              <w:rPr>
                <w:rFonts w:hint="eastAsia"/>
                <w:szCs w:val="21"/>
              </w:rPr>
              <w:t>まとめる</w:t>
            </w:r>
          </w:p>
        </w:tc>
        <w:tc>
          <w:tcPr>
            <w:tcW w:w="1479" w:type="pct"/>
          </w:tcPr>
          <w:p w:rsidR="00650D37" w:rsidRPr="00612DF7" w:rsidRDefault="00650D37" w:rsidP="00570079">
            <w:pPr>
              <w:overflowPunct w:val="0"/>
              <w:ind w:left="251" w:hangingChars="100" w:hanging="251"/>
              <w:textAlignment w:val="baseline"/>
              <w:rPr>
                <w:rFonts w:ascii="Times New Roman" w:hAnsi="Times New Roman" w:cs="ＭＳ 明朝"/>
                <w:color w:val="000000"/>
                <w:kern w:val="0"/>
                <w:sz w:val="22"/>
              </w:rPr>
            </w:pPr>
            <w:r w:rsidRPr="00612DF7">
              <w:rPr>
                <w:rFonts w:ascii="Times New Roman" w:hAnsi="Times New Roman" w:cs="ＭＳ 明朝" w:hint="eastAsia"/>
                <w:color w:val="000000"/>
                <w:kern w:val="0"/>
                <w:sz w:val="22"/>
              </w:rPr>
              <w:t>・調べたことがらをまとめる。</w:t>
            </w:r>
          </w:p>
          <w:p w:rsidR="00650D37" w:rsidRPr="00612DF7" w:rsidRDefault="00650D37" w:rsidP="00570079">
            <w:pPr>
              <w:overflowPunct w:val="0"/>
              <w:ind w:left="251" w:hangingChars="100" w:hanging="251"/>
              <w:textAlignment w:val="baseline"/>
              <w:rPr>
                <w:rFonts w:ascii="Times New Roman" w:hAnsi="Times New Roman" w:cs="ＭＳ 明朝"/>
                <w:color w:val="000000"/>
                <w:kern w:val="0"/>
                <w:sz w:val="22"/>
              </w:rPr>
            </w:pPr>
            <w:r w:rsidRPr="00612DF7">
              <w:rPr>
                <w:rFonts w:ascii="Times New Roman" w:hAnsi="Times New Roman" w:cs="ＭＳ 明朝" w:hint="eastAsia"/>
                <w:color w:val="000000"/>
                <w:kern w:val="0"/>
                <w:sz w:val="22"/>
              </w:rPr>
              <w:t xml:space="preserve">　　新聞・レポート</w:t>
            </w:r>
            <w:r>
              <w:rPr>
                <w:rFonts w:ascii="Times New Roman" w:hAnsi="Times New Roman" w:cs="ＭＳ 明朝" w:hint="eastAsia"/>
                <w:color w:val="000000"/>
                <w:kern w:val="0"/>
                <w:sz w:val="22"/>
              </w:rPr>
              <w:t>・</w:t>
            </w:r>
          </w:p>
          <w:p w:rsidR="00650D37" w:rsidRPr="00A96C1D" w:rsidRDefault="00650D37" w:rsidP="00A96C1D">
            <w:pPr>
              <w:overflowPunct w:val="0"/>
              <w:ind w:left="502" w:hangingChars="200" w:hanging="502"/>
              <w:textAlignment w:val="baseline"/>
              <w:rPr>
                <w:rFonts w:ascii="Times New Roman" w:hAnsi="Times New Roman" w:cs="ＭＳ 明朝"/>
                <w:color w:val="000000"/>
                <w:kern w:val="0"/>
                <w:sz w:val="22"/>
              </w:rPr>
            </w:pPr>
            <w:r w:rsidRPr="00612DF7">
              <w:rPr>
                <w:rFonts w:ascii="Times New Roman" w:hAnsi="Times New Roman" w:cs="ＭＳ 明朝" w:hint="eastAsia"/>
                <w:color w:val="000000"/>
                <w:kern w:val="0"/>
                <w:sz w:val="22"/>
              </w:rPr>
              <w:t xml:space="preserve">　　ポスター・</w:t>
            </w:r>
            <w:r>
              <w:rPr>
                <w:rFonts w:ascii="Times New Roman" w:hAnsi="Times New Roman" w:cs="ＭＳ 明朝" w:hint="eastAsia"/>
                <w:color w:val="000000"/>
                <w:kern w:val="0"/>
                <w:sz w:val="22"/>
              </w:rPr>
              <w:t>プレゼンテーションソフト・</w:t>
            </w:r>
            <w:r w:rsidRPr="00612DF7">
              <w:rPr>
                <w:rFonts w:ascii="Times New Roman" w:hAnsi="Times New Roman" w:cs="ＭＳ 明朝" w:hint="eastAsia"/>
                <w:color w:val="000000"/>
                <w:kern w:val="0"/>
                <w:sz w:val="22"/>
              </w:rPr>
              <w:t>口頭</w:t>
            </w:r>
            <w:r>
              <w:rPr>
                <w:rFonts w:ascii="Times New Roman" w:hAnsi="Times New Roman" w:cs="ＭＳ 明朝" w:hint="eastAsia"/>
                <w:color w:val="000000"/>
                <w:kern w:val="0"/>
                <w:sz w:val="22"/>
              </w:rPr>
              <w:t>発表原稿等</w:t>
            </w:r>
          </w:p>
          <w:p w:rsidR="00650D37" w:rsidRPr="00612DF7" w:rsidRDefault="00650D37" w:rsidP="00612DF7">
            <w:pPr>
              <w:overflowPunct w:val="0"/>
              <w:textAlignment w:val="baseline"/>
              <w:rPr>
                <w:rFonts w:ascii="ＭＳ 明朝" w:hAnsi="Times New Roman"/>
                <w:color w:val="000000"/>
                <w:kern w:val="0"/>
                <w:sz w:val="22"/>
              </w:rPr>
            </w:pPr>
            <w:r w:rsidRPr="00612DF7">
              <w:rPr>
                <w:rFonts w:ascii="Times New Roman" w:hAnsi="Times New Roman" w:cs="ＭＳ 明朝" w:hint="eastAsia"/>
                <w:color w:val="000000"/>
                <w:kern w:val="0"/>
                <w:sz w:val="22"/>
              </w:rPr>
              <w:t>・参考文献を書く</w:t>
            </w:r>
          </w:p>
          <w:p w:rsidR="00650D37" w:rsidRPr="00612DF7" w:rsidRDefault="00650D37" w:rsidP="00570079">
            <w:pPr>
              <w:ind w:left="241" w:hangingChars="100" w:hanging="241"/>
              <w:rPr>
                <w:szCs w:val="21"/>
              </w:rPr>
            </w:pPr>
            <w:r w:rsidRPr="00612DF7">
              <w:rPr>
                <w:rFonts w:hint="eastAsia"/>
                <w:szCs w:val="21"/>
              </w:rPr>
              <w:t>（レポートの構成は、</w:t>
            </w:r>
            <w:r w:rsidRPr="00612DF7">
              <w:rPr>
                <w:szCs w:val="21"/>
              </w:rPr>
              <w:t>7</w:t>
            </w:r>
            <w:r w:rsidRPr="00612DF7">
              <w:rPr>
                <w:rFonts w:hint="eastAsia"/>
                <w:szCs w:val="21"/>
              </w:rPr>
              <w:t>月添付資料参照）</w:t>
            </w:r>
          </w:p>
        </w:tc>
        <w:tc>
          <w:tcPr>
            <w:tcW w:w="1726" w:type="pct"/>
          </w:tcPr>
          <w:p w:rsidR="00650D37" w:rsidRPr="00612DF7" w:rsidRDefault="00650D37" w:rsidP="00570079">
            <w:pPr>
              <w:overflowPunct w:val="0"/>
              <w:ind w:left="251" w:hangingChars="100" w:hanging="251"/>
              <w:textAlignment w:val="baseline"/>
              <w:rPr>
                <w:rFonts w:ascii="ＭＳ 明朝" w:hAnsi="Times New Roman"/>
                <w:color w:val="000000"/>
                <w:kern w:val="0"/>
                <w:sz w:val="22"/>
              </w:rPr>
            </w:pPr>
            <w:r w:rsidRPr="00612DF7">
              <w:rPr>
                <w:rFonts w:ascii="Times New Roman" w:hAnsi="Times New Roman" w:cs="ＭＳ 明朝" w:hint="eastAsia"/>
                <w:color w:val="000000"/>
                <w:kern w:val="0"/>
                <w:sz w:val="22"/>
              </w:rPr>
              <w:t>□まとめる方法について指導する。</w:t>
            </w:r>
          </w:p>
          <w:p w:rsidR="00650D37" w:rsidRDefault="00650D37" w:rsidP="00570079">
            <w:pPr>
              <w:overflowPunct w:val="0"/>
              <w:ind w:left="251" w:hangingChars="100" w:hanging="251"/>
              <w:textAlignment w:val="baseline"/>
              <w:rPr>
                <w:rFonts w:ascii="Times New Roman" w:hAnsi="Times New Roman" w:cs="ＭＳ 明朝"/>
                <w:color w:val="000000"/>
                <w:kern w:val="0"/>
                <w:sz w:val="22"/>
              </w:rPr>
            </w:pPr>
            <w:r w:rsidRPr="00612DF7">
              <w:rPr>
                <w:rFonts w:ascii="Times New Roman" w:hAnsi="Times New Roman" w:cs="ＭＳ 明朝" w:hint="eastAsia"/>
                <w:color w:val="000000"/>
                <w:kern w:val="0"/>
                <w:sz w:val="22"/>
              </w:rPr>
              <w:t>☆分かったことと感想や　意見を区別させる。</w:t>
            </w:r>
          </w:p>
          <w:p w:rsidR="00650D37" w:rsidRPr="00612DF7" w:rsidRDefault="00650D37" w:rsidP="00570079">
            <w:pPr>
              <w:overflowPunct w:val="0"/>
              <w:ind w:left="251" w:hangingChars="100" w:hanging="251"/>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☆引用の表記方法を確認する。</w:t>
            </w:r>
          </w:p>
          <w:p w:rsidR="00650D37" w:rsidRPr="00612DF7" w:rsidRDefault="00650D37" w:rsidP="00570079">
            <w:pPr>
              <w:overflowPunct w:val="0"/>
              <w:ind w:left="251" w:hangingChars="100" w:hanging="251"/>
              <w:textAlignment w:val="baseline"/>
              <w:rPr>
                <w:szCs w:val="21"/>
              </w:rPr>
            </w:pPr>
            <w:r>
              <w:rPr>
                <w:rFonts w:ascii="Times New Roman" w:hAnsi="Times New Roman" w:cs="ＭＳ 明朝" w:hint="eastAsia"/>
                <w:color w:val="000000"/>
                <w:kern w:val="0"/>
                <w:sz w:val="22"/>
              </w:rPr>
              <w:t>○調べた仕事や職業を</w:t>
            </w:r>
            <w:r w:rsidRPr="00612DF7">
              <w:rPr>
                <w:rFonts w:ascii="Times New Roman" w:hAnsi="Times New Roman" w:cs="ＭＳ 明朝" w:hint="eastAsia"/>
                <w:color w:val="000000"/>
                <w:kern w:val="0"/>
                <w:sz w:val="22"/>
              </w:rPr>
              <w:t>適切な表現方法でまとめている。</w:t>
            </w:r>
          </w:p>
        </w:tc>
        <w:tc>
          <w:tcPr>
            <w:tcW w:w="1550" w:type="pct"/>
          </w:tcPr>
          <w:p w:rsidR="00650D37" w:rsidRPr="00612DF7" w:rsidRDefault="00650D37" w:rsidP="00612DF7">
            <w:pPr>
              <w:overflowPunct w:val="0"/>
              <w:textAlignment w:val="baseline"/>
              <w:rPr>
                <w:rFonts w:ascii="ＭＳ 明朝" w:hAnsi="Times New Roman"/>
                <w:color w:val="000000"/>
                <w:kern w:val="0"/>
                <w:sz w:val="22"/>
              </w:rPr>
            </w:pPr>
          </w:p>
          <w:p w:rsidR="00650D37" w:rsidRPr="00612DF7" w:rsidRDefault="00650D37" w:rsidP="00612DF7">
            <w:pPr>
              <w:overflowPunct w:val="0"/>
              <w:textAlignment w:val="baseline"/>
              <w:rPr>
                <w:rFonts w:ascii="ＭＳ 明朝" w:hAnsi="Times New Roman"/>
                <w:color w:val="000000"/>
                <w:kern w:val="0"/>
                <w:sz w:val="22"/>
              </w:rPr>
            </w:pPr>
          </w:p>
          <w:p w:rsidR="00650D37" w:rsidRPr="00612DF7" w:rsidRDefault="00650D37" w:rsidP="00650D37">
            <w:pPr>
              <w:overflowPunct w:val="0"/>
              <w:ind w:left="251" w:hangingChars="100" w:hanging="251"/>
              <w:textAlignment w:val="baseline"/>
              <w:rPr>
                <w:rFonts w:ascii="Times New Roman" w:hAnsi="Times New Roman" w:cs="ＭＳ 明朝"/>
                <w:color w:val="000000"/>
                <w:kern w:val="0"/>
                <w:sz w:val="22"/>
              </w:rPr>
            </w:pPr>
            <w:r w:rsidRPr="00612DF7">
              <w:rPr>
                <w:rFonts w:ascii="Times New Roman" w:hAnsi="Times New Roman" w:cs="ＭＳ 明朝" w:hint="eastAsia"/>
                <w:color w:val="000000"/>
                <w:kern w:val="0"/>
                <w:sz w:val="22"/>
              </w:rPr>
              <w:t>◎必要に応じて、著作権について説明する。</w:t>
            </w:r>
          </w:p>
          <w:p w:rsidR="00650D37" w:rsidRDefault="00650D37" w:rsidP="00570079">
            <w:pPr>
              <w:ind w:left="251" w:hangingChars="100" w:hanging="251"/>
              <w:rPr>
                <w:rFonts w:ascii="Times New Roman" w:hAnsi="Times New Roman" w:cs="ＭＳ 明朝"/>
                <w:color w:val="000000"/>
                <w:kern w:val="0"/>
                <w:sz w:val="22"/>
              </w:rPr>
            </w:pPr>
          </w:p>
          <w:p w:rsidR="00650D37" w:rsidRDefault="00650D37" w:rsidP="00570079">
            <w:pPr>
              <w:ind w:left="251" w:hangingChars="100" w:hanging="251"/>
              <w:rPr>
                <w:rFonts w:ascii="Times New Roman" w:hAnsi="Times New Roman" w:cs="ＭＳ 明朝"/>
                <w:color w:val="000000"/>
                <w:kern w:val="0"/>
                <w:sz w:val="22"/>
              </w:rPr>
            </w:pPr>
          </w:p>
          <w:p w:rsidR="00650D37" w:rsidRDefault="00650D37" w:rsidP="00570079">
            <w:pPr>
              <w:ind w:left="251" w:hangingChars="100" w:hanging="251"/>
              <w:rPr>
                <w:rFonts w:ascii="Times New Roman" w:hAnsi="Times New Roman" w:cs="ＭＳ 明朝"/>
                <w:color w:val="000000"/>
                <w:kern w:val="0"/>
                <w:sz w:val="22"/>
              </w:rPr>
            </w:pPr>
          </w:p>
          <w:p w:rsidR="00650D37" w:rsidRPr="00612DF7" w:rsidRDefault="00650D37" w:rsidP="00570079">
            <w:pPr>
              <w:ind w:left="251" w:hangingChars="100" w:hanging="251"/>
              <w:rPr>
                <w:szCs w:val="21"/>
              </w:rPr>
            </w:pPr>
            <w:r w:rsidRPr="00612DF7">
              <w:rPr>
                <w:rFonts w:ascii="Times New Roman" w:hAnsi="Times New Roman" w:cs="ＭＳ 明朝" w:hint="eastAsia"/>
                <w:color w:val="000000"/>
                <w:kern w:val="0"/>
                <w:sz w:val="22"/>
              </w:rPr>
              <w:t>◎必要に応じて、参考文献の書き方を説明する。</w:t>
            </w:r>
          </w:p>
        </w:tc>
      </w:tr>
      <w:tr w:rsidR="00650D37" w:rsidRPr="00612DF7" w:rsidTr="00650D37">
        <w:tc>
          <w:tcPr>
            <w:tcW w:w="244" w:type="pct"/>
          </w:tcPr>
          <w:p w:rsidR="00650D37" w:rsidRPr="00612DF7" w:rsidRDefault="00650D37" w:rsidP="00E47395">
            <w:pPr>
              <w:rPr>
                <w:szCs w:val="21"/>
              </w:rPr>
            </w:pPr>
            <w:r w:rsidRPr="00612DF7">
              <w:rPr>
                <w:rFonts w:hint="eastAsia"/>
                <w:szCs w:val="21"/>
              </w:rPr>
              <w:t>広げる</w:t>
            </w:r>
          </w:p>
        </w:tc>
        <w:tc>
          <w:tcPr>
            <w:tcW w:w="1479" w:type="pct"/>
          </w:tcPr>
          <w:p w:rsidR="00650D37" w:rsidRPr="00612DF7" w:rsidRDefault="00650D37" w:rsidP="0061463B">
            <w:r w:rsidRPr="00612DF7">
              <w:rPr>
                <w:rFonts w:hint="eastAsia"/>
              </w:rPr>
              <w:t>・お互いの作品を読み合</w:t>
            </w:r>
          </w:p>
          <w:p w:rsidR="00650D37" w:rsidRPr="00612DF7" w:rsidRDefault="00650D37" w:rsidP="00570079">
            <w:pPr>
              <w:ind w:leftChars="100" w:left="241"/>
            </w:pPr>
            <w:r w:rsidRPr="00612DF7">
              <w:rPr>
                <w:rFonts w:hint="eastAsia"/>
              </w:rPr>
              <w:t>って相互評価をしたり発表会を開いたりする。</w:t>
            </w:r>
          </w:p>
          <w:p w:rsidR="00650D37" w:rsidRPr="00612DF7" w:rsidRDefault="00650D37" w:rsidP="0061463B">
            <w:pPr>
              <w:rPr>
                <w:szCs w:val="21"/>
              </w:rPr>
            </w:pPr>
            <w:r w:rsidRPr="00612DF7">
              <w:rPr>
                <w:rFonts w:hint="eastAsia"/>
              </w:rPr>
              <w:lastRenderedPageBreak/>
              <w:t>・学習を振り返る。</w:t>
            </w:r>
          </w:p>
        </w:tc>
        <w:tc>
          <w:tcPr>
            <w:tcW w:w="1726" w:type="pct"/>
          </w:tcPr>
          <w:p w:rsidR="00650D37" w:rsidRPr="00612DF7" w:rsidRDefault="00650D37" w:rsidP="00570079">
            <w:pPr>
              <w:ind w:left="241" w:hangingChars="100" w:hanging="241"/>
            </w:pPr>
            <w:r w:rsidRPr="00612DF7">
              <w:rPr>
                <w:rFonts w:hint="eastAsia"/>
              </w:rPr>
              <w:lastRenderedPageBreak/>
              <w:t>□必要に応じて、口頭発表やポスターセッション</w:t>
            </w:r>
            <w:r>
              <w:rPr>
                <w:rFonts w:hint="eastAsia"/>
              </w:rPr>
              <w:t>等</w:t>
            </w:r>
            <w:r w:rsidRPr="00612DF7">
              <w:rPr>
                <w:rFonts w:hint="eastAsia"/>
              </w:rPr>
              <w:t>の仕方を指導する。</w:t>
            </w:r>
          </w:p>
          <w:p w:rsidR="00650D37" w:rsidRPr="00612DF7" w:rsidRDefault="00650D37" w:rsidP="00570079">
            <w:pPr>
              <w:ind w:left="241" w:hangingChars="100" w:hanging="241"/>
              <w:rPr>
                <w:szCs w:val="21"/>
              </w:rPr>
            </w:pPr>
            <w:r w:rsidRPr="00612DF7">
              <w:rPr>
                <w:rFonts w:hint="eastAsia"/>
              </w:rPr>
              <w:t>☆必要に応じて、中間発表会をさせる。</w:t>
            </w:r>
          </w:p>
        </w:tc>
        <w:tc>
          <w:tcPr>
            <w:tcW w:w="1550" w:type="pct"/>
          </w:tcPr>
          <w:p w:rsidR="00650D37" w:rsidRPr="00612DF7" w:rsidRDefault="00650D37" w:rsidP="00650D37">
            <w:pPr>
              <w:ind w:left="241" w:hangingChars="100" w:hanging="241"/>
              <w:rPr>
                <w:szCs w:val="21"/>
              </w:rPr>
            </w:pPr>
            <w:r>
              <w:rPr>
                <w:rFonts w:hint="eastAsia"/>
                <w:szCs w:val="21"/>
              </w:rPr>
              <w:t>◎発表会を参観してもらう。</w:t>
            </w:r>
          </w:p>
        </w:tc>
      </w:tr>
      <w:tr w:rsidR="00650D37" w:rsidRPr="00612DF7" w:rsidTr="00650D37">
        <w:tc>
          <w:tcPr>
            <w:tcW w:w="244" w:type="pct"/>
          </w:tcPr>
          <w:p w:rsidR="00650D37" w:rsidRPr="00612DF7" w:rsidRDefault="00650D37" w:rsidP="00E47395">
            <w:pPr>
              <w:rPr>
                <w:szCs w:val="21"/>
              </w:rPr>
            </w:pPr>
            <w:r w:rsidRPr="00612DF7">
              <w:rPr>
                <w:rFonts w:hint="eastAsia"/>
                <w:szCs w:val="21"/>
              </w:rPr>
              <w:t>授業後</w:t>
            </w:r>
          </w:p>
        </w:tc>
        <w:tc>
          <w:tcPr>
            <w:tcW w:w="1479" w:type="pct"/>
          </w:tcPr>
          <w:p w:rsidR="00650D37" w:rsidRPr="00612DF7" w:rsidRDefault="00650D37" w:rsidP="00E47395">
            <w:pPr>
              <w:rPr>
                <w:szCs w:val="21"/>
              </w:rPr>
            </w:pPr>
          </w:p>
        </w:tc>
        <w:tc>
          <w:tcPr>
            <w:tcW w:w="1726" w:type="pct"/>
          </w:tcPr>
          <w:p w:rsidR="00650D37" w:rsidRPr="00612DF7" w:rsidRDefault="00650D37" w:rsidP="00E47395">
            <w:pPr>
              <w:rPr>
                <w:szCs w:val="21"/>
              </w:rPr>
            </w:pPr>
          </w:p>
        </w:tc>
        <w:tc>
          <w:tcPr>
            <w:tcW w:w="1550" w:type="pct"/>
          </w:tcPr>
          <w:p w:rsidR="00650D37" w:rsidRPr="00612DF7" w:rsidRDefault="00650D37" w:rsidP="00570079">
            <w:pPr>
              <w:ind w:left="241" w:hangingChars="100" w:hanging="241"/>
            </w:pPr>
            <w:r w:rsidRPr="00612DF7">
              <w:rPr>
                <w:rFonts w:hint="eastAsia"/>
              </w:rPr>
              <w:t>◎可能なら作品を学校図書館に掲示する。</w:t>
            </w:r>
          </w:p>
          <w:p w:rsidR="00650D37" w:rsidRPr="00612DF7" w:rsidRDefault="00650D37" w:rsidP="00E47395">
            <w:pPr>
              <w:rPr>
                <w:u w:val="single"/>
              </w:rPr>
            </w:pPr>
            <w:r w:rsidRPr="00612DF7">
              <w:rPr>
                <w:rFonts w:hint="eastAsia"/>
                <w:u w:val="single"/>
              </w:rPr>
              <w:t>◎資料の返却・保存業務</w:t>
            </w:r>
          </w:p>
          <w:p w:rsidR="00650D37" w:rsidRPr="00612DF7" w:rsidRDefault="00650D37" w:rsidP="00570079">
            <w:pPr>
              <w:ind w:left="241" w:hangingChars="100" w:hanging="241"/>
              <w:rPr>
                <w:szCs w:val="21"/>
              </w:rPr>
            </w:pPr>
            <w:r w:rsidRPr="00612DF7">
              <w:rPr>
                <w:rFonts w:hint="eastAsia"/>
              </w:rPr>
              <w:t>◎使用図書リストの作成・保存</w:t>
            </w:r>
          </w:p>
        </w:tc>
      </w:tr>
    </w:tbl>
    <w:p w:rsidR="007F108B" w:rsidRDefault="007F108B" w:rsidP="00E47395">
      <w:pPr>
        <w:rPr>
          <w:szCs w:val="21"/>
        </w:rPr>
      </w:pPr>
      <w:r>
        <w:rPr>
          <w:rFonts w:hint="eastAsia"/>
          <w:szCs w:val="21"/>
        </w:rPr>
        <w:t>下線部は、最小限の支援の場合。</w:t>
      </w:r>
    </w:p>
    <w:p w:rsidR="00650D37" w:rsidRDefault="00650D37" w:rsidP="00E47395">
      <w:pPr>
        <w:rPr>
          <w:szCs w:val="21"/>
        </w:rPr>
      </w:pPr>
    </w:p>
    <w:p w:rsidR="005777BE" w:rsidRDefault="005777BE" w:rsidP="00E47395">
      <w:r>
        <w:rPr>
          <w:rFonts w:hint="eastAsia"/>
        </w:rPr>
        <w:t>情報記録用紙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2973"/>
        <w:gridCol w:w="2407"/>
        <w:gridCol w:w="2409"/>
      </w:tblGrid>
      <w:tr w:rsidR="005777BE" w:rsidTr="005777BE">
        <w:tc>
          <w:tcPr>
            <w:tcW w:w="955" w:type="pct"/>
          </w:tcPr>
          <w:p w:rsidR="005777BE" w:rsidRDefault="005777BE" w:rsidP="0023196D"/>
          <w:p w:rsidR="005777BE" w:rsidRDefault="005777BE" w:rsidP="0023196D">
            <w:r>
              <w:rPr>
                <w:rFonts w:hint="eastAsia"/>
              </w:rPr>
              <w:t>No.</w:t>
            </w:r>
          </w:p>
        </w:tc>
        <w:tc>
          <w:tcPr>
            <w:tcW w:w="4045" w:type="pct"/>
            <w:gridSpan w:val="3"/>
          </w:tcPr>
          <w:p w:rsidR="005777BE" w:rsidRDefault="005777BE" w:rsidP="0023196D">
            <w:r>
              <w:rPr>
                <w:rFonts w:hint="eastAsia"/>
              </w:rPr>
              <w:t>調べること</w:t>
            </w:r>
          </w:p>
        </w:tc>
      </w:tr>
      <w:tr w:rsidR="005777BE" w:rsidTr="005777BE">
        <w:tc>
          <w:tcPr>
            <w:tcW w:w="5000" w:type="pct"/>
            <w:gridSpan w:val="4"/>
            <w:tcBorders>
              <w:left w:val="single" w:sz="4" w:space="0" w:color="auto"/>
              <w:bottom w:val="nil"/>
            </w:tcBorders>
          </w:tcPr>
          <w:p w:rsidR="005777BE" w:rsidRDefault="005777BE" w:rsidP="0023196D">
            <w:r>
              <w:rPr>
                <w:rFonts w:hint="eastAsia"/>
              </w:rPr>
              <w:t>分かったこと</w:t>
            </w:r>
          </w:p>
        </w:tc>
      </w:tr>
      <w:tr w:rsidR="005777BE" w:rsidTr="005777BE">
        <w:tc>
          <w:tcPr>
            <w:tcW w:w="5000" w:type="pct"/>
            <w:gridSpan w:val="4"/>
            <w:tcBorders>
              <w:top w:val="nil"/>
              <w:left w:val="single" w:sz="4" w:space="0" w:color="auto"/>
              <w:bottom w:val="dotted" w:sz="4" w:space="0" w:color="auto"/>
              <w:right w:val="single" w:sz="4" w:space="0" w:color="auto"/>
            </w:tcBorders>
          </w:tcPr>
          <w:p w:rsidR="005777BE" w:rsidRDefault="005777BE" w:rsidP="0023196D"/>
        </w:tc>
      </w:tr>
      <w:tr w:rsidR="005777BE" w:rsidTr="005777BE">
        <w:tc>
          <w:tcPr>
            <w:tcW w:w="5000" w:type="pct"/>
            <w:gridSpan w:val="4"/>
            <w:tcBorders>
              <w:top w:val="dotted" w:sz="4" w:space="0" w:color="auto"/>
              <w:left w:val="single" w:sz="4" w:space="0" w:color="auto"/>
              <w:bottom w:val="dotted" w:sz="4" w:space="0" w:color="auto"/>
              <w:right w:val="single" w:sz="4" w:space="0" w:color="auto"/>
            </w:tcBorders>
          </w:tcPr>
          <w:p w:rsidR="005777BE" w:rsidRDefault="005777BE" w:rsidP="0023196D"/>
        </w:tc>
      </w:tr>
      <w:tr w:rsidR="005777BE" w:rsidTr="005777BE">
        <w:tc>
          <w:tcPr>
            <w:tcW w:w="5000" w:type="pct"/>
            <w:gridSpan w:val="4"/>
            <w:tcBorders>
              <w:top w:val="dotted" w:sz="4" w:space="0" w:color="auto"/>
              <w:left w:val="single" w:sz="4" w:space="0" w:color="auto"/>
              <w:bottom w:val="dotted" w:sz="4" w:space="0" w:color="auto"/>
              <w:right w:val="single" w:sz="4" w:space="0" w:color="auto"/>
            </w:tcBorders>
          </w:tcPr>
          <w:p w:rsidR="005777BE" w:rsidRDefault="005777BE" w:rsidP="0023196D"/>
        </w:tc>
      </w:tr>
      <w:tr w:rsidR="005777BE" w:rsidTr="005777BE">
        <w:tc>
          <w:tcPr>
            <w:tcW w:w="5000" w:type="pct"/>
            <w:gridSpan w:val="4"/>
            <w:tcBorders>
              <w:top w:val="dotted" w:sz="4" w:space="0" w:color="auto"/>
              <w:left w:val="single" w:sz="4" w:space="0" w:color="auto"/>
              <w:bottom w:val="dotted" w:sz="4" w:space="0" w:color="auto"/>
              <w:right w:val="single" w:sz="4" w:space="0" w:color="auto"/>
            </w:tcBorders>
          </w:tcPr>
          <w:p w:rsidR="005777BE" w:rsidRDefault="005777BE" w:rsidP="0023196D"/>
        </w:tc>
      </w:tr>
      <w:tr w:rsidR="005777BE" w:rsidTr="005777BE">
        <w:tc>
          <w:tcPr>
            <w:tcW w:w="5000" w:type="pct"/>
            <w:gridSpan w:val="4"/>
            <w:tcBorders>
              <w:top w:val="dotted" w:sz="4" w:space="0" w:color="auto"/>
              <w:left w:val="single" w:sz="4" w:space="0" w:color="auto"/>
              <w:bottom w:val="dotted" w:sz="4" w:space="0" w:color="auto"/>
              <w:right w:val="single" w:sz="4" w:space="0" w:color="auto"/>
            </w:tcBorders>
          </w:tcPr>
          <w:p w:rsidR="005777BE" w:rsidRDefault="005777BE" w:rsidP="0023196D"/>
        </w:tc>
      </w:tr>
      <w:tr w:rsidR="005777BE" w:rsidTr="005777BE">
        <w:tc>
          <w:tcPr>
            <w:tcW w:w="5000" w:type="pct"/>
            <w:gridSpan w:val="4"/>
            <w:tcBorders>
              <w:top w:val="dotted" w:sz="4" w:space="0" w:color="auto"/>
              <w:left w:val="single" w:sz="4" w:space="0" w:color="auto"/>
              <w:bottom w:val="dotted" w:sz="4" w:space="0" w:color="auto"/>
              <w:right w:val="single" w:sz="4" w:space="0" w:color="auto"/>
            </w:tcBorders>
          </w:tcPr>
          <w:p w:rsidR="005777BE" w:rsidRDefault="005777BE" w:rsidP="0023196D"/>
        </w:tc>
      </w:tr>
      <w:tr w:rsidR="005777BE" w:rsidTr="005777BE">
        <w:tc>
          <w:tcPr>
            <w:tcW w:w="5000" w:type="pct"/>
            <w:gridSpan w:val="4"/>
            <w:tcBorders>
              <w:top w:val="dotted" w:sz="4" w:space="0" w:color="auto"/>
              <w:left w:val="single" w:sz="4" w:space="0" w:color="auto"/>
              <w:bottom w:val="dotted" w:sz="4" w:space="0" w:color="auto"/>
              <w:right w:val="single" w:sz="4" w:space="0" w:color="auto"/>
            </w:tcBorders>
          </w:tcPr>
          <w:p w:rsidR="005777BE" w:rsidRDefault="005777BE" w:rsidP="0023196D"/>
        </w:tc>
      </w:tr>
      <w:tr w:rsidR="005777BE" w:rsidTr="005777BE">
        <w:tc>
          <w:tcPr>
            <w:tcW w:w="5000" w:type="pct"/>
            <w:gridSpan w:val="4"/>
            <w:tcBorders>
              <w:top w:val="dotted" w:sz="4" w:space="0" w:color="auto"/>
              <w:left w:val="single" w:sz="4" w:space="0" w:color="auto"/>
              <w:bottom w:val="nil"/>
              <w:right w:val="single" w:sz="4" w:space="0" w:color="auto"/>
            </w:tcBorders>
          </w:tcPr>
          <w:p w:rsidR="005777BE" w:rsidRDefault="005777BE" w:rsidP="0023196D"/>
        </w:tc>
      </w:tr>
      <w:tr w:rsidR="005777BE" w:rsidTr="005777BE">
        <w:tc>
          <w:tcPr>
            <w:tcW w:w="2499" w:type="pct"/>
            <w:gridSpan w:val="2"/>
          </w:tcPr>
          <w:p w:rsidR="005777BE" w:rsidRDefault="00CC577C" w:rsidP="0023196D">
            <w:r>
              <w:rPr>
                <w:rFonts w:hint="eastAsia"/>
              </w:rPr>
              <w:t>書名・</w:t>
            </w:r>
            <w:r w:rsidR="005777BE">
              <w:rPr>
                <w:rFonts w:hint="eastAsia"/>
              </w:rPr>
              <w:t>出版者（発行所・出版社）</w:t>
            </w:r>
          </w:p>
          <w:p w:rsidR="005777BE" w:rsidRDefault="005777BE" w:rsidP="0023196D"/>
          <w:p w:rsidR="00CC577C" w:rsidRDefault="00CC577C" w:rsidP="0023196D"/>
        </w:tc>
        <w:tc>
          <w:tcPr>
            <w:tcW w:w="1250" w:type="pct"/>
          </w:tcPr>
          <w:p w:rsidR="005777BE" w:rsidRDefault="005777BE" w:rsidP="0023196D">
            <w:r>
              <w:rPr>
                <w:rFonts w:hint="eastAsia"/>
              </w:rPr>
              <w:t>発行年</w:t>
            </w:r>
          </w:p>
          <w:p w:rsidR="00384230" w:rsidRDefault="00384230" w:rsidP="0023196D">
            <w:pPr>
              <w:rPr>
                <w:rFonts w:hint="eastAsia"/>
              </w:rPr>
            </w:pPr>
            <w:bookmarkStart w:id="0" w:name="_GoBack"/>
            <w:bookmarkEnd w:id="0"/>
          </w:p>
          <w:p w:rsidR="005777BE" w:rsidRDefault="005777BE" w:rsidP="0023196D">
            <w:r>
              <w:rPr>
                <w:rFonts w:hint="eastAsia"/>
              </w:rPr>
              <w:t xml:space="preserve">　　　　　　　　年</w:t>
            </w:r>
          </w:p>
        </w:tc>
        <w:tc>
          <w:tcPr>
            <w:tcW w:w="1250" w:type="pct"/>
          </w:tcPr>
          <w:p w:rsidR="005777BE" w:rsidRDefault="005777BE" w:rsidP="0023196D">
            <w:r>
              <w:rPr>
                <w:rFonts w:hint="eastAsia"/>
              </w:rPr>
              <w:t>掲載ページ</w:t>
            </w:r>
          </w:p>
          <w:p w:rsidR="005777BE" w:rsidRDefault="005777BE" w:rsidP="0023196D"/>
        </w:tc>
      </w:tr>
      <w:tr w:rsidR="005777BE" w:rsidTr="005777BE">
        <w:tc>
          <w:tcPr>
            <w:tcW w:w="5000" w:type="pct"/>
            <w:gridSpan w:val="4"/>
          </w:tcPr>
          <w:p w:rsidR="005777BE" w:rsidRDefault="005777BE" w:rsidP="0023196D"/>
          <w:p w:rsidR="005777BE" w:rsidRDefault="005777BE" w:rsidP="0023196D">
            <w:r>
              <w:rPr>
                <w:rFonts w:hint="eastAsia"/>
              </w:rPr>
              <w:t xml:space="preserve">　　　　　　　　　　　　　　年　　　　組　　氏名</w:t>
            </w:r>
          </w:p>
        </w:tc>
      </w:tr>
    </w:tbl>
    <w:p w:rsidR="005777BE" w:rsidRPr="00CA6765" w:rsidRDefault="005777BE" w:rsidP="005777BE">
      <w:r>
        <w:rPr>
          <w:rFonts w:hint="eastAsia"/>
        </w:rPr>
        <w:t>1</w:t>
      </w:r>
      <w:r>
        <w:rPr>
          <w:rFonts w:hint="eastAsia"/>
        </w:rPr>
        <w:t>項目</w:t>
      </w:r>
      <w:r>
        <w:rPr>
          <w:rFonts w:hint="eastAsia"/>
        </w:rPr>
        <w:t>1</w:t>
      </w:r>
      <w:r>
        <w:rPr>
          <w:rFonts w:hint="eastAsia"/>
        </w:rPr>
        <w:t>枚を使用・ウラは使わない</w:t>
      </w:r>
    </w:p>
    <w:p w:rsidR="005777BE" w:rsidRPr="005777BE" w:rsidRDefault="005777BE" w:rsidP="00E47395">
      <w:pPr>
        <w:rPr>
          <w:szCs w:val="21"/>
        </w:rPr>
      </w:pPr>
    </w:p>
    <w:sectPr w:rsidR="005777BE" w:rsidRPr="005777BE" w:rsidSect="00570079">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08B" w:rsidRDefault="007F108B" w:rsidP="00DE0AF0">
      <w:r>
        <w:separator/>
      </w:r>
    </w:p>
  </w:endnote>
  <w:endnote w:type="continuationSeparator" w:id="0">
    <w:p w:rsidR="007F108B" w:rsidRDefault="007F108B" w:rsidP="00DE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08B" w:rsidRDefault="007F108B" w:rsidP="00DE0AF0">
      <w:r>
        <w:separator/>
      </w:r>
    </w:p>
  </w:footnote>
  <w:footnote w:type="continuationSeparator" w:id="0">
    <w:p w:rsidR="007F108B" w:rsidRDefault="007F108B" w:rsidP="00DE0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95"/>
    <w:rsid w:val="00106865"/>
    <w:rsid w:val="00122323"/>
    <w:rsid w:val="001317E5"/>
    <w:rsid w:val="0017725F"/>
    <w:rsid w:val="00341691"/>
    <w:rsid w:val="00384230"/>
    <w:rsid w:val="003F6BD2"/>
    <w:rsid w:val="004950BD"/>
    <w:rsid w:val="00512F4B"/>
    <w:rsid w:val="00570079"/>
    <w:rsid w:val="005777BE"/>
    <w:rsid w:val="00593157"/>
    <w:rsid w:val="00612DF7"/>
    <w:rsid w:val="0061463B"/>
    <w:rsid w:val="00637213"/>
    <w:rsid w:val="00650D37"/>
    <w:rsid w:val="00782AA6"/>
    <w:rsid w:val="007F108B"/>
    <w:rsid w:val="0091713B"/>
    <w:rsid w:val="0092699F"/>
    <w:rsid w:val="00955309"/>
    <w:rsid w:val="009769DD"/>
    <w:rsid w:val="009C2980"/>
    <w:rsid w:val="00A1610A"/>
    <w:rsid w:val="00A65724"/>
    <w:rsid w:val="00A96C1D"/>
    <w:rsid w:val="00AB3520"/>
    <w:rsid w:val="00C57EBB"/>
    <w:rsid w:val="00CB6F7F"/>
    <w:rsid w:val="00CC577C"/>
    <w:rsid w:val="00CC6F88"/>
    <w:rsid w:val="00CD402D"/>
    <w:rsid w:val="00DE0AF0"/>
    <w:rsid w:val="00DF0BFF"/>
    <w:rsid w:val="00E47395"/>
    <w:rsid w:val="00E860C6"/>
    <w:rsid w:val="00E928A2"/>
    <w:rsid w:val="00F35B15"/>
    <w:rsid w:val="00F37636"/>
    <w:rsid w:val="00FB3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CCF184EE-A871-4E53-A0F1-4AE3E8F9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6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E0AF0"/>
    <w:pPr>
      <w:tabs>
        <w:tab w:val="center" w:pos="4252"/>
        <w:tab w:val="right" w:pos="8504"/>
      </w:tabs>
      <w:snapToGrid w:val="0"/>
    </w:pPr>
  </w:style>
  <w:style w:type="character" w:customStyle="1" w:styleId="a4">
    <w:name w:val="ヘッダー (文字)"/>
    <w:basedOn w:val="a0"/>
    <w:link w:val="a3"/>
    <w:uiPriority w:val="99"/>
    <w:semiHidden/>
    <w:locked/>
    <w:rsid w:val="00DE0AF0"/>
    <w:rPr>
      <w:rFonts w:cs="Times New Roman"/>
    </w:rPr>
  </w:style>
  <w:style w:type="paragraph" w:styleId="a5">
    <w:name w:val="footer"/>
    <w:basedOn w:val="a"/>
    <w:link w:val="a6"/>
    <w:uiPriority w:val="99"/>
    <w:semiHidden/>
    <w:rsid w:val="00DE0AF0"/>
    <w:pPr>
      <w:tabs>
        <w:tab w:val="center" w:pos="4252"/>
        <w:tab w:val="right" w:pos="8504"/>
      </w:tabs>
      <w:snapToGrid w:val="0"/>
    </w:pPr>
  </w:style>
  <w:style w:type="character" w:customStyle="1" w:styleId="a6">
    <w:name w:val="フッター (文字)"/>
    <w:basedOn w:val="a0"/>
    <w:link w:val="a5"/>
    <w:uiPriority w:val="99"/>
    <w:semiHidden/>
    <w:locked/>
    <w:rsid w:val="00DE0AF0"/>
    <w:rPr>
      <w:rFonts w:cs="Times New Roman"/>
    </w:rPr>
  </w:style>
  <w:style w:type="table" w:styleId="a7">
    <w:name w:val="Table Grid"/>
    <w:basedOn w:val="a1"/>
    <w:uiPriority w:val="59"/>
    <w:rsid w:val="00DE0AF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D86164.dotm</Template>
  <TotalTime>2</TotalTime>
  <Pages>3</Pages>
  <Words>1798</Words>
  <Characters>207</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資料を活用して調べる学習例（仕事や職業について）</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資料を活用して調べる学習例（仕事や職業について）</dc:title>
  <dc:creator>ks07037783e</dc:creator>
  <cp:lastModifiedBy>ks07037783e</cp:lastModifiedBy>
  <cp:revision>3</cp:revision>
  <dcterms:created xsi:type="dcterms:W3CDTF">2017-11-29T00:06:00Z</dcterms:created>
  <dcterms:modified xsi:type="dcterms:W3CDTF">2017-12-05T01:06:00Z</dcterms:modified>
</cp:coreProperties>
</file>